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9051" w14:textId="3CE89E03" w:rsidR="00D01402" w:rsidRDefault="00D01402" w:rsidP="00051ABE">
      <w:pPr>
        <w:spacing w:before="0" w:after="0"/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es-ES"/>
        </w:rPr>
      </w:pPr>
      <w:proofErr w:type="spellStart"/>
      <w:r>
        <w:t>Projet</w:t>
      </w:r>
      <w:proofErr w:type="spellEnd"/>
      <w:r>
        <w:t xml:space="preserve"> </w:t>
      </w:r>
      <w:proofErr w:type="spellStart"/>
      <w:r>
        <w:t>implémenté</w:t>
      </w:r>
      <w:proofErr w:type="spellEnd"/>
      <w:r>
        <w:t xml:space="preserve"> par                                                                                  </w:t>
      </w:r>
      <w:r w:rsidRPr="00D01402">
        <w:t xml:space="preserve"> </w:t>
      </w:r>
      <w:proofErr w:type="spellStart"/>
      <w:r>
        <w:t>Financé</w:t>
      </w:r>
      <w:proofErr w:type="spellEnd"/>
      <w:r>
        <w:t xml:space="preserve"> </w:t>
      </w:r>
      <w:proofErr w:type="gramStart"/>
      <w:r>
        <w:t>par :</w:t>
      </w:r>
      <w:proofErr w:type="gramEnd"/>
    </w:p>
    <w:p w14:paraId="3F71617F" w14:textId="1BB985BE" w:rsidR="00D01402" w:rsidRDefault="00D01402" w:rsidP="00051ABE">
      <w:pPr>
        <w:spacing w:before="0" w:after="0"/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es-E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EE05544" wp14:editId="75FDDDFF">
            <wp:simplePos x="0" y="0"/>
            <wp:positionH relativeFrom="column">
              <wp:posOffset>-24130</wp:posOffset>
            </wp:positionH>
            <wp:positionV relativeFrom="page">
              <wp:posOffset>876300</wp:posOffset>
            </wp:positionV>
            <wp:extent cx="514350" cy="652780"/>
            <wp:effectExtent l="0" t="0" r="0" b="0"/>
            <wp:wrapNone/>
            <wp:docPr id="3" name="Image 3" descr="MS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A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61874" w14:textId="1FF52C84" w:rsidR="00D01402" w:rsidRDefault="00D01402" w:rsidP="00051ABE">
      <w:pPr>
        <w:spacing w:before="0" w:after="0"/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es-ES"/>
        </w:rPr>
      </w:pPr>
    </w:p>
    <w:p w14:paraId="13D519BF" w14:textId="25308589" w:rsidR="00D01402" w:rsidRDefault="00D01402" w:rsidP="00051ABE">
      <w:pPr>
        <w:spacing w:before="0" w:after="0"/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es-ES"/>
        </w:rPr>
      </w:pPr>
    </w:p>
    <w:p w14:paraId="714974BF" w14:textId="37B5E0DC" w:rsidR="00D01402" w:rsidRDefault="00D01402" w:rsidP="00051ABE">
      <w:pPr>
        <w:spacing w:before="0" w:after="0"/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es-ES"/>
        </w:rPr>
      </w:pPr>
    </w:p>
    <w:p w14:paraId="2A10C4B7" w14:textId="6E2F594E" w:rsidR="00D01402" w:rsidRDefault="00D01402" w:rsidP="00051ABE">
      <w:pPr>
        <w:spacing w:before="0" w:after="0"/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es-ES"/>
        </w:rPr>
      </w:pPr>
    </w:p>
    <w:p w14:paraId="605767BC" w14:textId="64498B93" w:rsidR="00D01402" w:rsidRDefault="00D01402" w:rsidP="00051ABE">
      <w:pPr>
        <w:spacing w:before="0" w:after="0"/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es-ES"/>
        </w:rPr>
      </w:pPr>
    </w:p>
    <w:p w14:paraId="430AE1B7" w14:textId="504073F3" w:rsidR="00B5394A" w:rsidRDefault="00D01402" w:rsidP="00051ABE">
      <w:pPr>
        <w:spacing w:before="0" w:after="0"/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es-ES"/>
        </w:rPr>
      </w:pPr>
      <w:r w:rsidRPr="00D01402"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5FA42D1" wp14:editId="60E09D2A">
            <wp:simplePos x="0" y="0"/>
            <wp:positionH relativeFrom="margin">
              <wp:posOffset>4522470</wp:posOffset>
            </wp:positionH>
            <wp:positionV relativeFrom="paragraph">
              <wp:posOffset>-1022441</wp:posOffset>
            </wp:positionV>
            <wp:extent cx="1209040" cy="540657"/>
            <wp:effectExtent l="0" t="0" r="0" b="0"/>
            <wp:wrapNone/>
            <wp:docPr id="30" name="Image 30" descr="C:\Users\Coordinacion\AppData\Local\Microsoft\Windows\INetCache\Content.Word\Gobierno de Canaria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ordinacion\AppData\Local\Microsoft\Windows\INetCache\Content.Word\Gobierno de Canarias 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5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402"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4879BCC6" wp14:editId="77E88CA5">
            <wp:simplePos x="0" y="0"/>
            <wp:positionH relativeFrom="column">
              <wp:posOffset>3036752</wp:posOffset>
            </wp:positionH>
            <wp:positionV relativeFrom="paragraph">
              <wp:posOffset>-930275</wp:posOffset>
            </wp:positionV>
            <wp:extent cx="1390650" cy="409575"/>
            <wp:effectExtent l="0" t="0" r="0" b="9525"/>
            <wp:wrapNone/>
            <wp:docPr id="29" name="Image 29" descr="C:\Users\Coordinacion\AppData\Local\Microsoft\Windows\INetCache\Content.Word\Gobierno de Arag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ordinacion\AppData\Local\Microsoft\Windows\INetCache\Content.Word\Gobierno de Arag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02">
        <w:rPr>
          <w:rFonts w:asciiTheme="minorHAnsi" w:eastAsia="Times New Roman" w:hAnsiTheme="minorHAnsi" w:cstheme="minorHAnsi"/>
          <w:noProof/>
          <w:snapToGrid w:val="0"/>
          <w:sz w:val="20"/>
          <w:szCs w:val="1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A6AE16E" wp14:editId="014DCEFE">
            <wp:simplePos x="0" y="0"/>
            <wp:positionH relativeFrom="margin">
              <wp:posOffset>644615</wp:posOffset>
            </wp:positionH>
            <wp:positionV relativeFrom="paragraph">
              <wp:posOffset>-954224</wp:posOffset>
            </wp:positionV>
            <wp:extent cx="628650" cy="619760"/>
            <wp:effectExtent l="0" t="0" r="0" b="889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20F03" w14:textId="5B313B88" w:rsidR="00051ABE" w:rsidRPr="00B232BC" w:rsidRDefault="00051ABE" w:rsidP="00E2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0" w:after="0" w:line="240" w:lineRule="auto"/>
        <w:jc w:val="center"/>
        <w:rPr>
          <w:rFonts w:asciiTheme="minorHAnsi" w:eastAsia="Times New Roman" w:hAnsiTheme="minorHAnsi" w:cstheme="minorHAnsi"/>
          <w:b/>
          <w:noProof/>
          <w:snapToGrid w:val="0"/>
          <w:sz w:val="10"/>
          <w:szCs w:val="20"/>
          <w:lang w:val="fr-FR" w:eastAsia="es-ES"/>
        </w:rPr>
      </w:pPr>
    </w:p>
    <w:p w14:paraId="6A733933" w14:textId="1A99DD22" w:rsidR="00051ABE" w:rsidRPr="00584415" w:rsidRDefault="001B3E61" w:rsidP="00E5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0" w:after="0" w:line="240" w:lineRule="auto"/>
        <w:jc w:val="center"/>
        <w:rPr>
          <w:rFonts w:asciiTheme="minorHAnsi" w:eastAsia="Times New Roman" w:hAnsiTheme="minorHAnsi" w:cstheme="minorHAnsi"/>
          <w:b/>
          <w:noProof/>
          <w:snapToGrid w:val="0"/>
          <w:sz w:val="28"/>
          <w:szCs w:val="28"/>
          <w:lang w:val="fr-FR" w:eastAsia="es-ES"/>
        </w:rPr>
      </w:pPr>
      <w:r>
        <w:rPr>
          <w:rFonts w:asciiTheme="minorHAnsi" w:eastAsia="Times New Roman" w:hAnsiTheme="minorHAnsi" w:cstheme="minorHAnsi"/>
          <w:b/>
          <w:noProof/>
          <w:snapToGrid w:val="0"/>
          <w:sz w:val="28"/>
          <w:szCs w:val="28"/>
          <w:lang w:val="fr-FR" w:eastAsia="es-ES"/>
        </w:rPr>
        <w:t>DEMANDE DE RENSEIGNEMENT DE PRIX RELATIVE A LA CONSTRUCTION D’UN CENTRE DE RECUPERATION ET D’EDUCATION NUTRITIONNELLE AU CENTRE DE SANTE DE KEUR MASSAR</w:t>
      </w:r>
    </w:p>
    <w:p w14:paraId="61663BE8" w14:textId="77777777" w:rsidR="00E218E4" w:rsidRDefault="00E218E4" w:rsidP="00E218E4">
      <w:pPr>
        <w:pStyle w:val="Paragraphedeliste"/>
        <w:spacing w:before="0" w:after="0"/>
        <w:jc w:val="left"/>
        <w:rPr>
          <w:rFonts w:asciiTheme="minorHAnsi" w:eastAsia="Times New Roman" w:hAnsiTheme="minorHAnsi" w:cstheme="minorHAnsi"/>
          <w:b/>
          <w:noProof/>
          <w:snapToGrid w:val="0"/>
          <w:spacing w:val="20"/>
          <w:sz w:val="24"/>
          <w:szCs w:val="18"/>
          <w:lang w:val="fr-FR" w:eastAsia="es-ES"/>
        </w:rPr>
      </w:pPr>
    </w:p>
    <w:p w14:paraId="1E29E9F1" w14:textId="77777777" w:rsidR="001B3E61" w:rsidRDefault="001B3E61" w:rsidP="00232A68">
      <w:p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</w:p>
    <w:p w14:paraId="59A7D4D1" w14:textId="77777777" w:rsidR="00E11D97" w:rsidRDefault="00E11D97" w:rsidP="00232A68">
      <w:p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</w:p>
    <w:p w14:paraId="169C2ABF" w14:textId="00880B18" w:rsidR="00E11D97" w:rsidRPr="00B0703A" w:rsidRDefault="00E11D97" w:rsidP="00232A68">
      <w:pPr>
        <w:tabs>
          <w:tab w:val="left" w:pos="720"/>
        </w:tabs>
        <w:spacing w:before="0" w:after="0"/>
        <w:rPr>
          <w:rFonts w:asciiTheme="minorHAnsi" w:hAnsiTheme="minorHAnsi"/>
          <w:sz w:val="28"/>
          <w:szCs w:val="28"/>
          <w:lang w:val="fr-FR"/>
        </w:rPr>
      </w:pPr>
      <w:r w:rsidRPr="00B0703A">
        <w:rPr>
          <w:rFonts w:asciiTheme="minorHAnsi" w:hAnsiTheme="minorHAnsi"/>
          <w:sz w:val="28"/>
          <w:szCs w:val="28"/>
          <w:lang w:val="fr-FR"/>
        </w:rPr>
        <w:t>REGION DE DAKAR</w:t>
      </w:r>
    </w:p>
    <w:p w14:paraId="0020AC8B" w14:textId="6B76DA5D" w:rsidR="00E11D97" w:rsidRPr="00B0703A" w:rsidRDefault="00E11D97" w:rsidP="00232A68">
      <w:pPr>
        <w:tabs>
          <w:tab w:val="left" w:pos="720"/>
        </w:tabs>
        <w:spacing w:before="0" w:after="0"/>
        <w:rPr>
          <w:rFonts w:asciiTheme="minorHAnsi" w:hAnsiTheme="minorHAnsi"/>
          <w:sz w:val="28"/>
          <w:szCs w:val="28"/>
          <w:lang w:val="fr-FR"/>
        </w:rPr>
      </w:pPr>
      <w:r w:rsidRPr="00B0703A">
        <w:rPr>
          <w:rFonts w:asciiTheme="minorHAnsi" w:hAnsiTheme="minorHAnsi"/>
          <w:sz w:val="28"/>
          <w:szCs w:val="28"/>
          <w:lang w:val="fr-FR"/>
        </w:rPr>
        <w:t>DEPARTEMENT DE PIKINE</w:t>
      </w:r>
    </w:p>
    <w:p w14:paraId="5B8003B2" w14:textId="236688C4" w:rsidR="00E11D97" w:rsidRDefault="00BC39BB" w:rsidP="00E11D97">
      <w:pPr>
        <w:tabs>
          <w:tab w:val="left" w:pos="720"/>
        </w:tabs>
        <w:spacing w:before="0" w:after="0"/>
        <w:jc w:val="righ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Dakar le 03/05</w:t>
      </w:r>
      <w:r w:rsidR="00E11D97">
        <w:rPr>
          <w:rFonts w:asciiTheme="minorHAnsi" w:hAnsiTheme="minorHAnsi"/>
          <w:sz w:val="24"/>
          <w:szCs w:val="24"/>
          <w:lang w:val="fr-FR"/>
        </w:rPr>
        <w:t>/2021</w:t>
      </w:r>
    </w:p>
    <w:p w14:paraId="72296F79" w14:textId="77777777" w:rsidR="00E11D97" w:rsidRDefault="00E11D97" w:rsidP="00661A08">
      <w:p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</w:p>
    <w:p w14:paraId="3AA66EB7" w14:textId="77777777" w:rsidR="00E11D97" w:rsidRDefault="00E11D97" w:rsidP="00E11D97">
      <w:pPr>
        <w:tabs>
          <w:tab w:val="left" w:pos="720"/>
        </w:tabs>
        <w:spacing w:before="0" w:after="0"/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1DF242C4" w14:textId="0D46E8C4" w:rsidR="00E11D97" w:rsidRPr="009E15C4" w:rsidRDefault="00E11D97" w:rsidP="00E11D97">
      <w:pPr>
        <w:tabs>
          <w:tab w:val="left" w:pos="720"/>
        </w:tabs>
        <w:spacing w:before="0" w:after="0"/>
        <w:jc w:val="center"/>
        <w:rPr>
          <w:rFonts w:asciiTheme="minorHAnsi" w:hAnsiTheme="minorHAnsi"/>
          <w:b/>
          <w:sz w:val="32"/>
          <w:szCs w:val="32"/>
          <w:u w:val="single"/>
          <w:lang w:val="fr-FR"/>
        </w:rPr>
      </w:pPr>
      <w:r w:rsidRPr="009E15C4">
        <w:rPr>
          <w:rFonts w:asciiTheme="minorHAnsi" w:hAnsiTheme="minorHAnsi"/>
          <w:b/>
          <w:sz w:val="32"/>
          <w:szCs w:val="32"/>
          <w:u w:val="single"/>
          <w:lang w:val="fr-FR"/>
        </w:rPr>
        <w:t>LETTRE D’INVITATION A SOUMISSIONNER</w:t>
      </w:r>
    </w:p>
    <w:p w14:paraId="745C69BD" w14:textId="77777777" w:rsidR="00E11D97" w:rsidRDefault="00E11D97" w:rsidP="00661A08">
      <w:p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</w:p>
    <w:p w14:paraId="18515CE4" w14:textId="77777777" w:rsidR="00E11D97" w:rsidRDefault="00E11D97" w:rsidP="00E11D97">
      <w:pPr>
        <w:tabs>
          <w:tab w:val="left" w:pos="720"/>
        </w:tabs>
        <w:spacing w:before="0" w:after="0"/>
        <w:jc w:val="center"/>
        <w:rPr>
          <w:rFonts w:asciiTheme="minorHAnsi" w:hAnsiTheme="minorHAnsi"/>
          <w:sz w:val="24"/>
          <w:szCs w:val="24"/>
          <w:lang w:val="fr-FR"/>
        </w:rPr>
      </w:pPr>
    </w:p>
    <w:p w14:paraId="04655998" w14:textId="154E887E" w:rsidR="00E11D97" w:rsidRPr="009E15C4" w:rsidRDefault="00E11D97" w:rsidP="009E15C4">
      <w:pPr>
        <w:tabs>
          <w:tab w:val="left" w:pos="720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fr-FR"/>
        </w:rPr>
      </w:pPr>
      <w:r w:rsidRPr="009E15C4">
        <w:rPr>
          <w:rFonts w:asciiTheme="minorHAnsi" w:hAnsiTheme="minorHAnsi" w:cstheme="minorHAnsi"/>
          <w:sz w:val="24"/>
          <w:szCs w:val="24"/>
          <w:lang w:val="fr-FR"/>
        </w:rPr>
        <w:t>OBJET : Réalisation de travaux de construction clé en main</w:t>
      </w:r>
    </w:p>
    <w:p w14:paraId="00D6F9A8" w14:textId="77777777" w:rsidR="00E11D97" w:rsidRPr="009E15C4" w:rsidRDefault="00E11D97" w:rsidP="009E15C4">
      <w:pPr>
        <w:tabs>
          <w:tab w:val="left" w:pos="720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fr-FR"/>
        </w:rPr>
      </w:pPr>
    </w:p>
    <w:p w14:paraId="52345821" w14:textId="6DAB2F94" w:rsidR="00E11D97" w:rsidRPr="009E15C4" w:rsidRDefault="00E11D97" w:rsidP="009E15C4">
      <w:pPr>
        <w:tabs>
          <w:tab w:val="left" w:pos="720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proofErr w:type="gramStart"/>
      <w:r w:rsidRPr="009E15C4">
        <w:rPr>
          <w:rFonts w:asciiTheme="minorHAnsi" w:hAnsiTheme="minorHAnsi" w:cstheme="minorHAnsi"/>
          <w:sz w:val="24"/>
          <w:szCs w:val="24"/>
          <w:lang w:val="fr-FR"/>
        </w:rPr>
        <w:t>Messieurs,Mesdames</w:t>
      </w:r>
      <w:proofErr w:type="spellEnd"/>
      <w:proofErr w:type="gramEnd"/>
    </w:p>
    <w:p w14:paraId="3D25C960" w14:textId="77777777" w:rsidR="00E11D97" w:rsidRPr="009E15C4" w:rsidRDefault="00E11D97" w:rsidP="009E15C4">
      <w:pPr>
        <w:tabs>
          <w:tab w:val="left" w:pos="720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fr-FR"/>
        </w:rPr>
      </w:pPr>
    </w:p>
    <w:p w14:paraId="5B4D3A73" w14:textId="74F88F88" w:rsidR="00E11D97" w:rsidRPr="009E15C4" w:rsidRDefault="00E11D97" w:rsidP="009E15C4">
      <w:pPr>
        <w:tabs>
          <w:tab w:val="left" w:pos="720"/>
        </w:tabs>
        <w:spacing w:before="0" w:after="0"/>
        <w:rPr>
          <w:rFonts w:asciiTheme="minorHAnsi" w:hAnsiTheme="minorHAnsi" w:cstheme="minorHAnsi"/>
          <w:sz w:val="24"/>
          <w:szCs w:val="24"/>
          <w:lang w:val="fr-FR"/>
        </w:rPr>
      </w:pPr>
      <w:r w:rsidRPr="009E15C4">
        <w:rPr>
          <w:rFonts w:asciiTheme="minorHAnsi" w:hAnsiTheme="minorHAnsi" w:cstheme="minorHAnsi"/>
          <w:sz w:val="24"/>
          <w:szCs w:val="24"/>
          <w:lang w:val="fr-FR"/>
        </w:rPr>
        <w:t xml:space="preserve">Dans le cadre de l’exécution de travaux de construction clé à main d’un centre </w:t>
      </w:r>
      <w:r w:rsidR="00117522" w:rsidRPr="009E15C4">
        <w:rPr>
          <w:rFonts w:asciiTheme="minorHAnsi" w:hAnsiTheme="minorHAnsi" w:cstheme="minorHAnsi"/>
          <w:sz w:val="24"/>
          <w:szCs w:val="24"/>
          <w:lang w:val="fr-FR"/>
        </w:rPr>
        <w:t>de récupération et d’</w:t>
      </w:r>
      <w:r w:rsidR="00CC7CED">
        <w:rPr>
          <w:rFonts w:asciiTheme="minorHAnsi" w:hAnsiTheme="minorHAnsi" w:cstheme="minorHAnsi"/>
          <w:sz w:val="24"/>
          <w:szCs w:val="24"/>
          <w:lang w:val="fr-FR"/>
        </w:rPr>
        <w:t>éducation nutritionnelle au</w:t>
      </w:r>
      <w:r w:rsidR="00117522" w:rsidRPr="009E15C4">
        <w:rPr>
          <w:rFonts w:asciiTheme="minorHAnsi" w:hAnsiTheme="minorHAnsi" w:cstheme="minorHAnsi"/>
          <w:sz w:val="24"/>
          <w:szCs w:val="24"/>
          <w:lang w:val="fr-FR"/>
        </w:rPr>
        <w:t xml:space="preserve"> centre de santé de Keur Massar, </w:t>
      </w:r>
      <w:proofErr w:type="spellStart"/>
      <w:r w:rsidR="00117522" w:rsidRPr="009E15C4">
        <w:rPr>
          <w:rFonts w:asciiTheme="minorHAnsi" w:hAnsiTheme="minorHAnsi" w:cstheme="minorHAnsi"/>
          <w:sz w:val="24"/>
          <w:szCs w:val="24"/>
          <w:lang w:val="fr-FR"/>
        </w:rPr>
        <w:t>Médicos</w:t>
      </w:r>
      <w:proofErr w:type="spellEnd"/>
      <w:r w:rsidR="00117522" w:rsidRPr="009E15C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117522" w:rsidRPr="009E15C4">
        <w:rPr>
          <w:rFonts w:asciiTheme="minorHAnsi" w:hAnsiTheme="minorHAnsi" w:cstheme="minorHAnsi"/>
          <w:sz w:val="24"/>
          <w:szCs w:val="24"/>
          <w:lang w:val="fr-FR"/>
        </w:rPr>
        <w:t>del</w:t>
      </w:r>
      <w:proofErr w:type="spellEnd"/>
      <w:r w:rsidR="00117522" w:rsidRPr="009E15C4">
        <w:rPr>
          <w:rFonts w:asciiTheme="minorHAnsi" w:hAnsiTheme="minorHAnsi" w:cstheme="minorHAnsi"/>
          <w:sz w:val="24"/>
          <w:szCs w:val="24"/>
          <w:lang w:val="fr-FR"/>
        </w:rPr>
        <w:t xml:space="preserve"> Mundo </w:t>
      </w:r>
      <w:r w:rsidR="00ED2827" w:rsidRPr="009E15C4">
        <w:rPr>
          <w:rFonts w:asciiTheme="minorHAnsi" w:hAnsiTheme="minorHAnsi" w:cstheme="minorHAnsi"/>
          <w:sz w:val="24"/>
          <w:szCs w:val="24"/>
          <w:lang w:val="fr-FR"/>
        </w:rPr>
        <w:t>a obt</w:t>
      </w:r>
      <w:r w:rsidR="00636CAB">
        <w:rPr>
          <w:rFonts w:asciiTheme="minorHAnsi" w:hAnsiTheme="minorHAnsi" w:cstheme="minorHAnsi"/>
          <w:sz w:val="24"/>
          <w:szCs w:val="24"/>
          <w:lang w:val="fr-FR"/>
        </w:rPr>
        <w:t xml:space="preserve">enu un accord de financement </w:t>
      </w:r>
      <w:r w:rsidR="00CC7CED">
        <w:rPr>
          <w:rFonts w:asciiTheme="minorHAnsi" w:hAnsiTheme="minorHAnsi" w:cstheme="minorHAnsi"/>
          <w:sz w:val="24"/>
          <w:szCs w:val="24"/>
          <w:lang w:val="fr-FR"/>
        </w:rPr>
        <w:t xml:space="preserve">du Gouvernement </w:t>
      </w:r>
      <w:r w:rsidR="00ED2827" w:rsidRPr="009E15C4">
        <w:rPr>
          <w:rFonts w:asciiTheme="minorHAnsi" w:hAnsiTheme="minorHAnsi" w:cstheme="minorHAnsi"/>
          <w:sz w:val="24"/>
          <w:szCs w:val="24"/>
          <w:lang w:val="fr-FR"/>
        </w:rPr>
        <w:t xml:space="preserve">de </w:t>
      </w:r>
      <w:proofErr w:type="spellStart"/>
      <w:r w:rsidR="00ED2827" w:rsidRPr="009E15C4">
        <w:rPr>
          <w:rFonts w:asciiTheme="minorHAnsi" w:hAnsiTheme="minorHAnsi" w:cstheme="minorHAnsi"/>
          <w:sz w:val="24"/>
          <w:szCs w:val="24"/>
          <w:lang w:val="fr-FR"/>
        </w:rPr>
        <w:t>Canarias</w:t>
      </w:r>
      <w:proofErr w:type="spellEnd"/>
      <w:r w:rsidR="00ED2827" w:rsidRPr="009E15C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1AA826E4" w14:textId="081F024A" w:rsidR="00ED2827" w:rsidRPr="009E15C4" w:rsidRDefault="00ED2827" w:rsidP="009E15C4">
      <w:pPr>
        <w:tabs>
          <w:tab w:val="left" w:pos="720"/>
        </w:tabs>
        <w:spacing w:before="0" w:after="0"/>
        <w:rPr>
          <w:rFonts w:asciiTheme="minorHAnsi" w:hAnsiTheme="minorHAnsi" w:cstheme="minorHAnsi"/>
          <w:sz w:val="24"/>
          <w:szCs w:val="24"/>
          <w:lang w:val="fr-FR"/>
        </w:rPr>
      </w:pPr>
      <w:r w:rsidRPr="009E15C4">
        <w:rPr>
          <w:rFonts w:asciiTheme="minorHAnsi" w:hAnsiTheme="minorHAnsi" w:cstheme="minorHAnsi"/>
          <w:sz w:val="24"/>
          <w:szCs w:val="24"/>
          <w:lang w:val="fr-FR"/>
        </w:rPr>
        <w:t xml:space="preserve">Vous êtes invité à soumettre votre offre chiffrée accompagnée des documents listés  ci-dessous sous enveloppe fermée et </w:t>
      </w:r>
      <w:r w:rsidR="009E15C4" w:rsidRPr="009E15C4">
        <w:rPr>
          <w:rFonts w:asciiTheme="minorHAnsi" w:hAnsiTheme="minorHAnsi" w:cstheme="minorHAnsi"/>
          <w:sz w:val="24"/>
          <w:szCs w:val="24"/>
          <w:lang w:val="fr-FR"/>
        </w:rPr>
        <w:t>cachetée. La</w:t>
      </w:r>
      <w:r w:rsidRPr="009E15C4">
        <w:rPr>
          <w:rFonts w:asciiTheme="minorHAnsi" w:hAnsiTheme="minorHAnsi" w:cstheme="minorHAnsi"/>
          <w:sz w:val="24"/>
          <w:szCs w:val="24"/>
          <w:lang w:val="fr-FR"/>
        </w:rPr>
        <w:t xml:space="preserve"> soumission devra nous parvenir au plus tard le </w:t>
      </w:r>
      <w:r w:rsidR="00B96DDE" w:rsidRPr="00B96DDE">
        <w:rPr>
          <w:rFonts w:asciiTheme="minorHAnsi" w:hAnsiTheme="minorHAnsi" w:cstheme="minorHAnsi"/>
          <w:sz w:val="24"/>
          <w:szCs w:val="24"/>
          <w:lang w:val="fr-FR"/>
        </w:rPr>
        <w:t>Vend</w:t>
      </w:r>
      <w:r w:rsidR="00B96DDE">
        <w:rPr>
          <w:rFonts w:asciiTheme="minorHAnsi" w:hAnsiTheme="minorHAnsi" w:cstheme="minorHAnsi"/>
          <w:sz w:val="24"/>
          <w:szCs w:val="24"/>
          <w:lang w:val="fr-FR"/>
        </w:rPr>
        <w:t xml:space="preserve">redi 07 Mai 2021 à 18 heures 00 </w:t>
      </w:r>
      <w:r w:rsidRPr="009E15C4">
        <w:rPr>
          <w:rFonts w:asciiTheme="minorHAnsi" w:hAnsiTheme="minorHAnsi" w:cstheme="minorHAnsi"/>
          <w:sz w:val="24"/>
          <w:szCs w:val="24"/>
          <w:lang w:val="fr-FR"/>
        </w:rPr>
        <w:t xml:space="preserve">à l’adresse ci-dessous avec la mention unique « Consultation pour </w:t>
      </w:r>
      <w:r w:rsidR="00EB2B52" w:rsidRPr="009E15C4">
        <w:rPr>
          <w:rFonts w:asciiTheme="minorHAnsi" w:hAnsiTheme="minorHAnsi" w:cstheme="minorHAnsi"/>
          <w:sz w:val="24"/>
          <w:szCs w:val="24"/>
          <w:lang w:val="fr-FR"/>
        </w:rPr>
        <w:t>travaux de construction d’un Centre de Récupération et d’Education Nutritionnelle dans le centre de santé de Keur Massar</w:t>
      </w:r>
      <w:r w:rsidR="009E15C4" w:rsidRPr="009E15C4">
        <w:rPr>
          <w:rFonts w:asciiTheme="minorHAnsi" w:hAnsiTheme="minorHAnsi" w:cstheme="minorHAnsi"/>
          <w:sz w:val="24"/>
          <w:szCs w:val="24"/>
          <w:lang w:val="fr-FR"/>
        </w:rPr>
        <w:t> »</w:t>
      </w:r>
      <w:r w:rsidR="00EB2B52" w:rsidRPr="009E15C4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049D4DAB" w14:textId="3A898B85" w:rsidR="009E15C4" w:rsidRPr="009E15C4" w:rsidRDefault="009E15C4" w:rsidP="009E15C4">
      <w:pPr>
        <w:tabs>
          <w:tab w:val="left" w:pos="720"/>
        </w:tabs>
        <w:spacing w:before="0" w:after="0"/>
        <w:rPr>
          <w:rFonts w:asciiTheme="minorHAnsi" w:hAnsiTheme="minorHAnsi" w:cstheme="minorHAnsi"/>
          <w:sz w:val="24"/>
          <w:szCs w:val="24"/>
          <w:lang w:val="fr-FR"/>
        </w:rPr>
      </w:pPr>
      <w:r w:rsidRPr="009E15C4">
        <w:rPr>
          <w:rFonts w:asciiTheme="minorHAnsi" w:hAnsiTheme="minorHAnsi" w:cstheme="minorHAnsi"/>
          <w:sz w:val="24"/>
          <w:szCs w:val="24"/>
          <w:lang w:val="fr-FR"/>
        </w:rPr>
        <w:t>Les travaux sont à exécuter dans un délai de quatre-vingt-dix (90) jours à partir de la signature de la lettre de marché. Veillez noter également que MEDICOS DEL MUNDO n’est pas tenu de donner suite à cette consultation. Les soumissionnaires dont les offres ne seront pas retenues ne pourront contester pour quelque motif que ce soit, le bien-fondé de la préférence donnée lors du dépouillement.</w:t>
      </w:r>
    </w:p>
    <w:p w14:paraId="62484536" w14:textId="51563422" w:rsidR="009E15C4" w:rsidRPr="009E15C4" w:rsidRDefault="009E15C4" w:rsidP="009E15C4">
      <w:pPr>
        <w:tabs>
          <w:tab w:val="left" w:pos="720"/>
        </w:tabs>
        <w:spacing w:before="0" w:after="0"/>
        <w:rPr>
          <w:rFonts w:asciiTheme="minorHAnsi" w:hAnsiTheme="minorHAnsi" w:cstheme="minorHAnsi"/>
          <w:sz w:val="24"/>
          <w:szCs w:val="24"/>
          <w:lang w:val="fr-FR"/>
        </w:rPr>
      </w:pPr>
      <w:r w:rsidRPr="009E15C4">
        <w:rPr>
          <w:rFonts w:asciiTheme="minorHAnsi" w:hAnsiTheme="minorHAnsi" w:cstheme="minorHAnsi"/>
          <w:sz w:val="24"/>
          <w:szCs w:val="24"/>
          <w:lang w:val="fr-FR"/>
        </w:rPr>
        <w:t>Nous vous prions d’agréer, Messieurs, Mesdames, l’assurance de notre considération distinguée.</w:t>
      </w:r>
    </w:p>
    <w:p w14:paraId="09941EB5" w14:textId="126AC36C" w:rsidR="009E15C4" w:rsidRDefault="009E15C4" w:rsidP="009E15C4">
      <w:pPr>
        <w:tabs>
          <w:tab w:val="left" w:pos="720"/>
        </w:tabs>
        <w:spacing w:before="0" w:after="0"/>
        <w:jc w:val="right"/>
        <w:rPr>
          <w:rFonts w:asciiTheme="minorHAnsi" w:hAnsiTheme="minorHAnsi"/>
          <w:b/>
          <w:sz w:val="24"/>
          <w:szCs w:val="24"/>
          <w:lang w:val="fr-FR"/>
        </w:rPr>
      </w:pPr>
      <w:r w:rsidRPr="009E15C4">
        <w:rPr>
          <w:rFonts w:asciiTheme="minorHAnsi" w:hAnsiTheme="minorHAnsi"/>
          <w:b/>
          <w:sz w:val="24"/>
          <w:szCs w:val="24"/>
          <w:lang w:val="fr-FR"/>
        </w:rPr>
        <w:t>Le Coordonnateur de Projet</w:t>
      </w:r>
    </w:p>
    <w:p w14:paraId="61C84FE7" w14:textId="77777777" w:rsidR="009E15C4" w:rsidRDefault="009E15C4" w:rsidP="009E15C4">
      <w:pPr>
        <w:tabs>
          <w:tab w:val="left" w:pos="720"/>
        </w:tabs>
        <w:spacing w:before="0" w:after="0"/>
        <w:jc w:val="right"/>
        <w:rPr>
          <w:rFonts w:asciiTheme="minorHAnsi" w:hAnsiTheme="minorHAnsi"/>
          <w:b/>
          <w:sz w:val="24"/>
          <w:szCs w:val="24"/>
          <w:lang w:val="fr-FR"/>
        </w:rPr>
      </w:pPr>
    </w:p>
    <w:p w14:paraId="696FDC34" w14:textId="77777777" w:rsidR="009E15C4" w:rsidRDefault="009E15C4" w:rsidP="009E15C4">
      <w:pPr>
        <w:tabs>
          <w:tab w:val="left" w:pos="720"/>
        </w:tabs>
        <w:spacing w:before="0" w:after="0"/>
        <w:jc w:val="right"/>
        <w:rPr>
          <w:rFonts w:asciiTheme="minorHAnsi" w:hAnsiTheme="minorHAnsi"/>
          <w:b/>
          <w:sz w:val="24"/>
          <w:szCs w:val="24"/>
          <w:lang w:val="fr-FR"/>
        </w:rPr>
      </w:pPr>
    </w:p>
    <w:p w14:paraId="035FAABC" w14:textId="08259ABC" w:rsidR="009E15C4" w:rsidRDefault="009E15C4" w:rsidP="009E15C4">
      <w:pPr>
        <w:tabs>
          <w:tab w:val="left" w:pos="720"/>
        </w:tabs>
        <w:spacing w:before="0" w:after="0"/>
        <w:jc w:val="center"/>
        <w:rPr>
          <w:rFonts w:asciiTheme="minorHAnsi" w:hAnsiTheme="minorHAnsi"/>
          <w:b/>
          <w:sz w:val="32"/>
          <w:szCs w:val="32"/>
          <w:u w:val="single"/>
          <w:lang w:val="fr-FR"/>
        </w:rPr>
      </w:pPr>
      <w:r w:rsidRPr="009E15C4">
        <w:rPr>
          <w:rFonts w:asciiTheme="minorHAnsi" w:hAnsiTheme="minorHAnsi"/>
          <w:b/>
          <w:sz w:val="32"/>
          <w:szCs w:val="32"/>
          <w:u w:val="single"/>
          <w:lang w:val="fr-FR"/>
        </w:rPr>
        <w:t>CAHIER DES CHARGES</w:t>
      </w:r>
    </w:p>
    <w:p w14:paraId="6559A2B5" w14:textId="77777777" w:rsidR="00284691" w:rsidRDefault="00284691" w:rsidP="009E15C4">
      <w:pPr>
        <w:tabs>
          <w:tab w:val="left" w:pos="720"/>
        </w:tabs>
        <w:spacing w:before="0" w:after="0"/>
        <w:jc w:val="center"/>
        <w:rPr>
          <w:rFonts w:asciiTheme="minorHAnsi" w:hAnsiTheme="minorHAnsi"/>
          <w:b/>
          <w:sz w:val="32"/>
          <w:szCs w:val="32"/>
          <w:u w:val="single"/>
          <w:lang w:val="fr-FR"/>
        </w:rPr>
      </w:pPr>
    </w:p>
    <w:p w14:paraId="3AC3DFCF" w14:textId="201EF94A" w:rsidR="00284691" w:rsidRDefault="00284691" w:rsidP="00284691">
      <w:pPr>
        <w:pStyle w:val="Paragraphedeliste"/>
        <w:numPr>
          <w:ilvl w:val="0"/>
          <w:numId w:val="7"/>
        </w:numPr>
        <w:tabs>
          <w:tab w:val="left" w:pos="720"/>
        </w:tabs>
        <w:spacing w:before="0" w:after="0"/>
        <w:jc w:val="left"/>
        <w:rPr>
          <w:rFonts w:asciiTheme="minorHAnsi" w:hAnsiTheme="minorHAnsi"/>
          <w:b/>
          <w:sz w:val="28"/>
          <w:szCs w:val="28"/>
          <w:u w:val="single"/>
          <w:lang w:val="fr-FR"/>
        </w:rPr>
      </w:pPr>
      <w:r w:rsidRPr="00284691">
        <w:rPr>
          <w:rFonts w:asciiTheme="minorHAnsi" w:hAnsiTheme="minorHAnsi"/>
          <w:b/>
          <w:sz w:val="28"/>
          <w:szCs w:val="28"/>
          <w:u w:val="single"/>
          <w:lang w:val="fr-FR"/>
        </w:rPr>
        <w:t>DISPOSITIONS GENERALES</w:t>
      </w:r>
    </w:p>
    <w:p w14:paraId="2D286438" w14:textId="22851253" w:rsidR="00284691" w:rsidRDefault="00284691" w:rsidP="00284691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 w:rsidRPr="002C0529">
        <w:rPr>
          <w:rFonts w:asciiTheme="minorHAnsi" w:hAnsiTheme="minorHAnsi"/>
          <w:b/>
          <w:sz w:val="24"/>
          <w:szCs w:val="24"/>
          <w:lang w:val="fr-FR"/>
        </w:rPr>
        <w:t>Article 1</w:t>
      </w:r>
      <w:r w:rsidRPr="00284691">
        <w:rPr>
          <w:rFonts w:asciiTheme="minorHAnsi" w:hAnsiTheme="minorHAnsi"/>
          <w:sz w:val="24"/>
          <w:szCs w:val="24"/>
          <w:lang w:val="fr-FR"/>
        </w:rPr>
        <w:t xml:space="preserve"> : MEDICOS DEL MUNDO lance une DRP relative aux travaux de construction clé en main d’un Centre de Récupération et d’Education Nutritionnelle </w:t>
      </w:r>
      <w:r w:rsidR="00B87E57">
        <w:rPr>
          <w:rFonts w:asciiTheme="minorHAnsi" w:hAnsiTheme="minorHAnsi"/>
          <w:sz w:val="24"/>
          <w:szCs w:val="24"/>
          <w:lang w:val="fr-FR"/>
        </w:rPr>
        <w:t xml:space="preserve">(CREN) </w:t>
      </w:r>
      <w:r w:rsidRPr="00284691">
        <w:rPr>
          <w:rFonts w:asciiTheme="minorHAnsi" w:hAnsiTheme="minorHAnsi"/>
          <w:sz w:val="24"/>
          <w:szCs w:val="24"/>
          <w:lang w:val="fr-FR"/>
        </w:rPr>
        <w:t>dans le centre de santé de Keur Massar,</w:t>
      </w:r>
      <w:r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284691">
        <w:rPr>
          <w:rFonts w:asciiTheme="minorHAnsi" w:hAnsiTheme="minorHAnsi"/>
          <w:sz w:val="24"/>
          <w:szCs w:val="24"/>
          <w:lang w:val="fr-FR"/>
        </w:rPr>
        <w:t>département de Pikine.</w:t>
      </w:r>
    </w:p>
    <w:p w14:paraId="3A6F41F2" w14:textId="77777777" w:rsidR="00284691" w:rsidRDefault="00284691" w:rsidP="00284691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</w:p>
    <w:p w14:paraId="0EEF1FFE" w14:textId="323B3A33" w:rsidR="0028477B" w:rsidRPr="00476084" w:rsidRDefault="00284691" w:rsidP="00476084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  <w:r w:rsidRPr="00B87E57">
        <w:rPr>
          <w:rFonts w:asciiTheme="minorHAnsi" w:hAnsiTheme="minorHAnsi"/>
          <w:b/>
          <w:sz w:val="24"/>
          <w:szCs w:val="24"/>
          <w:lang w:val="fr-FR"/>
        </w:rPr>
        <w:t xml:space="preserve">Article 2 : </w:t>
      </w:r>
      <w:r w:rsidR="00B87E57" w:rsidRPr="00B87E57">
        <w:rPr>
          <w:rFonts w:asciiTheme="minorHAnsi" w:hAnsiTheme="minorHAnsi"/>
          <w:b/>
          <w:sz w:val="24"/>
          <w:szCs w:val="24"/>
          <w:lang w:val="fr-FR"/>
        </w:rPr>
        <w:t>DESCRIPTION DES TRAVAUX</w:t>
      </w:r>
      <w:r w:rsidR="0028477B" w:rsidRPr="00B87E57">
        <w:rPr>
          <w:rFonts w:asciiTheme="minorHAnsi" w:hAnsiTheme="minorHAnsi"/>
          <w:b/>
          <w:sz w:val="24"/>
          <w:szCs w:val="24"/>
          <w:lang w:val="fr-FR"/>
        </w:rPr>
        <w:t>:</w:t>
      </w:r>
    </w:p>
    <w:p w14:paraId="06AAFC30" w14:textId="0315839F" w:rsidR="0028477B" w:rsidRPr="00476084" w:rsidRDefault="00476084" w:rsidP="1FB4969F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 w:rsidRPr="1FB4969F">
        <w:rPr>
          <w:rFonts w:asciiTheme="minorHAnsi" w:hAnsiTheme="minorHAnsi"/>
          <w:sz w:val="24"/>
          <w:szCs w:val="24"/>
          <w:lang w:val="fr-FR"/>
        </w:rPr>
        <w:t xml:space="preserve">Les travaux à réaliser dans le cadre de cette DRP comprennent la construction d’un CREN (Centre de Récupération et d’Education Nutritionnelle au centre de santé de Keur Massar </w:t>
      </w:r>
      <w:r w:rsidRPr="1FB4969F">
        <w:rPr>
          <w:rFonts w:asciiTheme="minorHAnsi" w:hAnsiTheme="minorHAnsi"/>
          <w:b/>
          <w:bCs/>
          <w:sz w:val="24"/>
          <w:szCs w:val="24"/>
          <w:lang w:val="fr-FR"/>
        </w:rPr>
        <w:t xml:space="preserve">(voir proposition </w:t>
      </w:r>
      <w:r w:rsidR="4773F968" w:rsidRPr="1FB4969F">
        <w:rPr>
          <w:rFonts w:asciiTheme="minorHAnsi" w:hAnsiTheme="minorHAnsi"/>
          <w:b/>
          <w:bCs/>
          <w:sz w:val="24"/>
          <w:szCs w:val="24"/>
          <w:lang w:val="fr-FR"/>
        </w:rPr>
        <w:t xml:space="preserve">de plan </w:t>
      </w:r>
      <w:r w:rsidRPr="1FB4969F">
        <w:rPr>
          <w:rFonts w:asciiTheme="minorHAnsi" w:hAnsiTheme="minorHAnsi"/>
          <w:b/>
          <w:bCs/>
          <w:sz w:val="24"/>
          <w:szCs w:val="24"/>
          <w:lang w:val="fr-FR"/>
        </w:rPr>
        <w:t>ci-dessous) :</w:t>
      </w:r>
    </w:p>
    <w:p w14:paraId="6290470A" w14:textId="472ACABB" w:rsidR="0028477B" w:rsidRDefault="0028477B" w:rsidP="1FB4969F">
      <w:pPr>
        <w:pStyle w:val="Paragraphedeliste"/>
        <w:tabs>
          <w:tab w:val="left" w:pos="720"/>
        </w:tabs>
        <w:spacing w:before="0" w:after="0"/>
        <w:ind w:left="708"/>
        <w:rPr>
          <w:color w:val="FF0000"/>
          <w:sz w:val="24"/>
          <w:szCs w:val="24"/>
          <w:lang w:val="fr-FR"/>
        </w:rPr>
      </w:pPr>
    </w:p>
    <w:p w14:paraId="23E9CCC9" w14:textId="186EB046" w:rsidR="00A22432" w:rsidRPr="002C0529" w:rsidRDefault="00A22432" w:rsidP="00284691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  <w:r w:rsidRPr="002C0529">
        <w:rPr>
          <w:rFonts w:asciiTheme="minorHAnsi" w:hAnsiTheme="minorHAnsi"/>
          <w:b/>
          <w:sz w:val="24"/>
          <w:szCs w:val="24"/>
          <w:lang w:val="fr-FR"/>
        </w:rPr>
        <w:t>Article 4 : Durée des travaux :</w:t>
      </w:r>
    </w:p>
    <w:p w14:paraId="696D2CD1" w14:textId="6CFA4B05" w:rsidR="00A22432" w:rsidRDefault="00A22432" w:rsidP="00284691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Le délai d’exécution sera de quatre-vingt-dix (90) jours à compter de la date fixée par l’ordre de service de démarrage.</w:t>
      </w:r>
    </w:p>
    <w:p w14:paraId="7132A49F" w14:textId="3585EBC2" w:rsidR="00DD3474" w:rsidRPr="002C0529" w:rsidRDefault="00DD3474" w:rsidP="00284691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  <w:r w:rsidRPr="002C0529">
        <w:rPr>
          <w:rFonts w:asciiTheme="minorHAnsi" w:hAnsiTheme="minorHAnsi"/>
          <w:b/>
          <w:sz w:val="24"/>
          <w:szCs w:val="24"/>
          <w:lang w:val="fr-FR"/>
        </w:rPr>
        <w:t>Article 5 : Documents composant l’offre</w:t>
      </w:r>
    </w:p>
    <w:p w14:paraId="1C3A60D4" w14:textId="1B0D83C9" w:rsidR="002C0529" w:rsidRPr="00B87E57" w:rsidRDefault="00DD3474" w:rsidP="00B87E57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 w:rsidRPr="00B87E57">
        <w:rPr>
          <w:rFonts w:asciiTheme="minorHAnsi" w:hAnsiTheme="minorHAnsi"/>
          <w:sz w:val="24"/>
          <w:szCs w:val="24"/>
          <w:lang w:val="fr-FR"/>
        </w:rPr>
        <w:t>L’offre doit obligatoirement comprendre les pièces suivantes :</w:t>
      </w:r>
    </w:p>
    <w:p w14:paraId="5BBF5A32" w14:textId="027A0547" w:rsidR="00CD6938" w:rsidRDefault="00CD6938" w:rsidP="002C0529">
      <w:pPr>
        <w:pStyle w:val="Paragraphedeliste"/>
        <w:numPr>
          <w:ilvl w:val="0"/>
          <w:numId w:val="11"/>
        </w:numPr>
        <w:tabs>
          <w:tab w:val="left" w:pos="720"/>
        </w:tabs>
        <w:spacing w:before="0" w:after="0"/>
        <w:jc w:val="left"/>
        <w:rPr>
          <w:rFonts w:asciiTheme="minorHAnsi" w:hAnsiTheme="minorHAnsi"/>
          <w:sz w:val="24"/>
          <w:szCs w:val="24"/>
          <w:lang w:val="fr-FR"/>
        </w:rPr>
      </w:pPr>
      <w:r w:rsidRPr="002C0529">
        <w:rPr>
          <w:rFonts w:asciiTheme="minorHAnsi" w:hAnsiTheme="minorHAnsi"/>
          <w:sz w:val="24"/>
          <w:szCs w:val="24"/>
          <w:lang w:val="fr-FR"/>
        </w:rPr>
        <w:t xml:space="preserve">Un plan architectural du bâtiment </w:t>
      </w:r>
    </w:p>
    <w:p w14:paraId="19698A5F" w14:textId="0D99089A" w:rsidR="00DD3474" w:rsidRDefault="00DD3474" w:rsidP="194D456C">
      <w:pPr>
        <w:pStyle w:val="Paragraphedeliste"/>
        <w:numPr>
          <w:ilvl w:val="0"/>
          <w:numId w:val="11"/>
        </w:numPr>
        <w:tabs>
          <w:tab w:val="left" w:pos="720"/>
        </w:tabs>
        <w:spacing w:before="0" w:after="0"/>
        <w:jc w:val="left"/>
        <w:rPr>
          <w:rFonts w:asciiTheme="minorHAnsi" w:hAnsiTheme="minorHAnsi"/>
          <w:sz w:val="24"/>
          <w:szCs w:val="24"/>
          <w:lang w:val="fr-FR"/>
        </w:rPr>
      </w:pPr>
      <w:r w:rsidRPr="194D456C">
        <w:rPr>
          <w:rFonts w:asciiTheme="minorHAnsi" w:hAnsiTheme="minorHAnsi"/>
          <w:sz w:val="24"/>
          <w:szCs w:val="24"/>
          <w:lang w:val="fr-FR"/>
        </w:rPr>
        <w:t xml:space="preserve">Le devis quantitatif et estimatif </w:t>
      </w:r>
      <w:r w:rsidR="05F6AA90" w:rsidRPr="194D456C">
        <w:rPr>
          <w:rFonts w:asciiTheme="minorHAnsi" w:hAnsiTheme="minorHAnsi"/>
          <w:sz w:val="24"/>
          <w:szCs w:val="24"/>
          <w:lang w:val="fr-FR"/>
        </w:rPr>
        <w:t xml:space="preserve">de la valeur </w:t>
      </w:r>
      <w:r w:rsidR="00BC39BB" w:rsidRPr="194D456C">
        <w:rPr>
          <w:rFonts w:asciiTheme="minorHAnsi" w:hAnsiTheme="minorHAnsi"/>
          <w:sz w:val="24"/>
          <w:szCs w:val="24"/>
          <w:lang w:val="fr-FR"/>
        </w:rPr>
        <w:t>du travail rempli</w:t>
      </w:r>
      <w:r w:rsidRPr="194D456C">
        <w:rPr>
          <w:rFonts w:asciiTheme="minorHAnsi" w:hAnsiTheme="minorHAnsi"/>
          <w:sz w:val="24"/>
          <w:szCs w:val="24"/>
          <w:lang w:val="fr-FR"/>
        </w:rPr>
        <w:t>, daté et signé ;</w:t>
      </w:r>
    </w:p>
    <w:p w14:paraId="45F57C70" w14:textId="06E55D9E" w:rsidR="00DD3474" w:rsidRDefault="00DD3474" w:rsidP="002C0529">
      <w:pPr>
        <w:pStyle w:val="Paragraphedeliste"/>
        <w:numPr>
          <w:ilvl w:val="0"/>
          <w:numId w:val="11"/>
        </w:numPr>
        <w:tabs>
          <w:tab w:val="left" w:pos="720"/>
        </w:tabs>
        <w:spacing w:before="0" w:after="0"/>
        <w:jc w:val="left"/>
        <w:rPr>
          <w:rFonts w:asciiTheme="minorHAnsi" w:hAnsiTheme="minorHAnsi"/>
          <w:sz w:val="24"/>
          <w:szCs w:val="24"/>
          <w:lang w:val="fr-FR"/>
        </w:rPr>
      </w:pPr>
      <w:r w:rsidRPr="002C0529">
        <w:rPr>
          <w:rFonts w:asciiTheme="minorHAnsi" w:hAnsiTheme="minorHAnsi"/>
          <w:sz w:val="24"/>
          <w:szCs w:val="24"/>
          <w:lang w:val="fr-FR"/>
        </w:rPr>
        <w:t>Le bordereau des prix unitaires, rempli avec indication des prix unitaires en chiffres et en lettres, daté et signé ;</w:t>
      </w:r>
    </w:p>
    <w:p w14:paraId="284536C3" w14:textId="397BF2F2" w:rsidR="00DD3474" w:rsidRDefault="00DD3474" w:rsidP="002C0529">
      <w:pPr>
        <w:pStyle w:val="Paragraphedeliste"/>
        <w:numPr>
          <w:ilvl w:val="0"/>
          <w:numId w:val="11"/>
        </w:numPr>
        <w:tabs>
          <w:tab w:val="left" w:pos="720"/>
        </w:tabs>
        <w:spacing w:before="0" w:after="0"/>
        <w:jc w:val="left"/>
        <w:rPr>
          <w:rFonts w:asciiTheme="minorHAnsi" w:hAnsiTheme="minorHAnsi"/>
          <w:sz w:val="24"/>
          <w:szCs w:val="24"/>
          <w:lang w:val="fr-FR"/>
        </w:rPr>
      </w:pPr>
      <w:r w:rsidRPr="002C0529">
        <w:rPr>
          <w:rFonts w:asciiTheme="minorHAnsi" w:hAnsiTheme="minorHAnsi"/>
          <w:sz w:val="24"/>
          <w:szCs w:val="24"/>
          <w:lang w:val="fr-FR"/>
        </w:rPr>
        <w:t>Une indication de la qualité de chaque matériel choisi ;</w:t>
      </w:r>
    </w:p>
    <w:p w14:paraId="465AF19C" w14:textId="5B0C0876" w:rsidR="00E176E8" w:rsidRPr="00B87E57" w:rsidRDefault="00DD3474" w:rsidP="1FB4969F">
      <w:pPr>
        <w:pStyle w:val="Paragraphedeliste"/>
        <w:numPr>
          <w:ilvl w:val="0"/>
          <w:numId w:val="11"/>
        </w:numPr>
        <w:tabs>
          <w:tab w:val="left" w:pos="720"/>
        </w:tabs>
        <w:spacing w:before="0" w:after="0"/>
        <w:jc w:val="left"/>
        <w:rPr>
          <w:rFonts w:asciiTheme="minorHAnsi" w:hAnsiTheme="minorHAnsi"/>
          <w:sz w:val="24"/>
          <w:szCs w:val="24"/>
          <w:lang w:val="fr-FR"/>
        </w:rPr>
      </w:pPr>
      <w:r w:rsidRPr="1FB4969F">
        <w:rPr>
          <w:rFonts w:asciiTheme="minorHAnsi" w:hAnsiTheme="minorHAnsi"/>
          <w:sz w:val="24"/>
          <w:szCs w:val="24"/>
          <w:lang w:val="fr-FR"/>
        </w:rPr>
        <w:t>Une note descriptive de l’organisation, du planning des travaux et des services qui lui sont liés ;</w:t>
      </w:r>
    </w:p>
    <w:p w14:paraId="02A2CEB0" w14:textId="6443AF7B" w:rsidR="3B99C76C" w:rsidRDefault="3B99C76C" w:rsidP="1FB4969F">
      <w:pPr>
        <w:pStyle w:val="Paragraphedeliste"/>
        <w:numPr>
          <w:ilvl w:val="0"/>
          <w:numId w:val="11"/>
        </w:numPr>
        <w:tabs>
          <w:tab w:val="left" w:pos="720"/>
        </w:tabs>
        <w:spacing w:before="0" w:after="0"/>
        <w:jc w:val="left"/>
        <w:rPr>
          <w:sz w:val="24"/>
          <w:szCs w:val="24"/>
          <w:lang w:val="fr-FR"/>
        </w:rPr>
      </w:pPr>
      <w:r w:rsidRPr="1FB4969F">
        <w:rPr>
          <w:rFonts w:asciiTheme="minorHAnsi" w:hAnsiTheme="minorHAnsi"/>
          <w:sz w:val="24"/>
          <w:szCs w:val="24"/>
          <w:lang w:val="fr-FR"/>
        </w:rPr>
        <w:t>Un plan de suivi des différentes étapes</w:t>
      </w:r>
      <w:r w:rsidR="1679D253" w:rsidRPr="1FB4969F">
        <w:rPr>
          <w:rFonts w:asciiTheme="minorHAnsi" w:hAnsiTheme="minorHAnsi"/>
          <w:sz w:val="24"/>
          <w:szCs w:val="24"/>
          <w:lang w:val="fr-FR"/>
        </w:rPr>
        <w:t xml:space="preserve"> de l’exécution </w:t>
      </w:r>
      <w:r w:rsidR="00BC39BB" w:rsidRPr="1FB4969F">
        <w:rPr>
          <w:rFonts w:asciiTheme="minorHAnsi" w:hAnsiTheme="minorHAnsi"/>
          <w:sz w:val="24"/>
          <w:szCs w:val="24"/>
          <w:lang w:val="fr-FR"/>
        </w:rPr>
        <w:t>(de</w:t>
      </w:r>
      <w:r w:rsidR="1679D253" w:rsidRPr="1FB4969F">
        <w:rPr>
          <w:rFonts w:asciiTheme="minorHAnsi" w:hAnsiTheme="minorHAnsi"/>
          <w:sz w:val="24"/>
          <w:szCs w:val="24"/>
          <w:lang w:val="fr-FR"/>
        </w:rPr>
        <w:t xml:space="preserve"> l’achat du matériel, à la construction du </w:t>
      </w:r>
      <w:r w:rsidR="00BC39BB" w:rsidRPr="1FB4969F">
        <w:rPr>
          <w:rFonts w:asciiTheme="minorHAnsi" w:hAnsiTheme="minorHAnsi"/>
          <w:sz w:val="24"/>
          <w:szCs w:val="24"/>
          <w:lang w:val="fr-FR"/>
        </w:rPr>
        <w:t>bâtiment</w:t>
      </w:r>
      <w:r w:rsidR="1679D253" w:rsidRPr="1FB4969F">
        <w:rPr>
          <w:rFonts w:asciiTheme="minorHAnsi" w:hAnsiTheme="minorHAnsi"/>
          <w:sz w:val="24"/>
          <w:szCs w:val="24"/>
          <w:lang w:val="fr-FR"/>
        </w:rPr>
        <w:t xml:space="preserve"> jusqu’à la remise des </w:t>
      </w:r>
      <w:r w:rsidR="00BC39BB" w:rsidRPr="1FB4969F">
        <w:rPr>
          <w:rFonts w:asciiTheme="minorHAnsi" w:hAnsiTheme="minorHAnsi"/>
          <w:sz w:val="24"/>
          <w:szCs w:val="24"/>
          <w:lang w:val="fr-FR"/>
        </w:rPr>
        <w:t>clés</w:t>
      </w:r>
      <w:r w:rsidR="1679D253" w:rsidRPr="1FB4969F">
        <w:rPr>
          <w:rFonts w:asciiTheme="minorHAnsi" w:hAnsiTheme="minorHAnsi"/>
          <w:sz w:val="24"/>
          <w:szCs w:val="24"/>
          <w:lang w:val="fr-FR"/>
        </w:rPr>
        <w:t>)</w:t>
      </w:r>
      <w:r w:rsidR="78F87390" w:rsidRPr="1FB4969F">
        <w:rPr>
          <w:rFonts w:asciiTheme="minorHAnsi" w:hAnsiTheme="minorHAnsi"/>
          <w:sz w:val="24"/>
          <w:szCs w:val="24"/>
          <w:lang w:val="fr-FR"/>
        </w:rPr>
        <w:t>.</w:t>
      </w:r>
    </w:p>
    <w:p w14:paraId="29F3CB69" w14:textId="77777777" w:rsidR="00E176E8" w:rsidRDefault="00E176E8" w:rsidP="00656136">
      <w:pPr>
        <w:pStyle w:val="Paragraphedeliste"/>
        <w:tabs>
          <w:tab w:val="left" w:pos="720"/>
        </w:tabs>
        <w:spacing w:before="0" w:after="0"/>
        <w:ind w:left="1440"/>
        <w:rPr>
          <w:rFonts w:asciiTheme="minorHAnsi" w:hAnsiTheme="minorHAnsi"/>
          <w:sz w:val="24"/>
          <w:szCs w:val="24"/>
          <w:lang w:val="fr-FR"/>
        </w:rPr>
      </w:pPr>
    </w:p>
    <w:p w14:paraId="10E78D5C" w14:textId="27F857D6" w:rsidR="00656136" w:rsidRPr="002C0529" w:rsidRDefault="00656136" w:rsidP="00656136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            </w:t>
      </w:r>
      <w:r w:rsidRPr="002C0529">
        <w:rPr>
          <w:rFonts w:asciiTheme="minorHAnsi" w:hAnsiTheme="minorHAnsi"/>
          <w:b/>
          <w:sz w:val="24"/>
          <w:szCs w:val="24"/>
          <w:lang w:val="fr-FR"/>
        </w:rPr>
        <w:t>Article 6 : Prix de l’offre</w:t>
      </w:r>
    </w:p>
    <w:p w14:paraId="1D1E2183" w14:textId="5832EA98" w:rsidR="00656136" w:rsidRDefault="00656136" w:rsidP="00656136">
      <w:pPr>
        <w:pStyle w:val="Paragraphedeliste"/>
        <w:numPr>
          <w:ilvl w:val="0"/>
          <w:numId w:val="9"/>
        </w:num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Le soumissionnaire indiquera les prix unitaires (en chiffres et en lettres) et totaux de toutes les rubriques figurant au bordereau des </w:t>
      </w:r>
      <w:r w:rsidR="00593280">
        <w:rPr>
          <w:rFonts w:asciiTheme="minorHAnsi" w:hAnsiTheme="minorHAnsi"/>
          <w:sz w:val="24"/>
          <w:szCs w:val="24"/>
          <w:lang w:val="fr-FR"/>
        </w:rPr>
        <w:t>prix</w:t>
      </w:r>
      <w:r>
        <w:rPr>
          <w:rFonts w:asciiTheme="minorHAnsi" w:hAnsiTheme="minorHAnsi"/>
          <w:sz w:val="24"/>
          <w:szCs w:val="24"/>
          <w:lang w:val="fr-FR"/>
        </w:rPr>
        <w:t xml:space="preserve"> unitaires et du devis quantitatif et estimatif.</w:t>
      </w:r>
    </w:p>
    <w:p w14:paraId="6958DC84" w14:textId="1BEC86AB" w:rsidR="00656136" w:rsidRDefault="00656136" w:rsidP="00656136">
      <w:pPr>
        <w:pStyle w:val="Paragraphedeliste"/>
        <w:numPr>
          <w:ilvl w:val="0"/>
          <w:numId w:val="9"/>
        </w:num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Tous les </w:t>
      </w:r>
      <w:r w:rsidR="00401166">
        <w:rPr>
          <w:rFonts w:asciiTheme="minorHAnsi" w:hAnsiTheme="minorHAnsi"/>
          <w:sz w:val="24"/>
          <w:szCs w:val="24"/>
          <w:lang w:val="fr-FR"/>
        </w:rPr>
        <w:t>droits, taxes</w:t>
      </w:r>
      <w:r>
        <w:rPr>
          <w:rFonts w:asciiTheme="minorHAnsi" w:hAnsiTheme="minorHAnsi"/>
          <w:sz w:val="24"/>
          <w:szCs w:val="24"/>
          <w:lang w:val="fr-FR"/>
        </w:rPr>
        <w:t xml:space="preserve"> et autres prélèvements payables par l’entrepreneur au titre du marché ou à tout autre titre seront inclus dans les prix unitaires et totaux, et le montant total de l’offre présentée par le soumissionnaire sera exprimée en TTC.</w:t>
      </w:r>
    </w:p>
    <w:p w14:paraId="1CA6FE2C" w14:textId="48F74878" w:rsidR="00656136" w:rsidRDefault="00656136" w:rsidP="00656136">
      <w:pPr>
        <w:pStyle w:val="Paragraphedeliste"/>
        <w:numPr>
          <w:ilvl w:val="0"/>
          <w:numId w:val="9"/>
        </w:num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Dans le cadre de ce </w:t>
      </w:r>
      <w:r w:rsidR="00401166">
        <w:rPr>
          <w:rFonts w:asciiTheme="minorHAnsi" w:hAnsiTheme="minorHAnsi"/>
          <w:sz w:val="24"/>
          <w:szCs w:val="24"/>
          <w:lang w:val="fr-FR"/>
        </w:rPr>
        <w:t>marché, il</w:t>
      </w:r>
      <w:r>
        <w:rPr>
          <w:rFonts w:asciiTheme="minorHAnsi" w:hAnsiTheme="minorHAnsi"/>
          <w:sz w:val="24"/>
          <w:szCs w:val="24"/>
          <w:lang w:val="fr-FR"/>
        </w:rPr>
        <w:t xml:space="preserve"> n’est pas prévu d’actualisation ni de révision des prix.</w:t>
      </w:r>
    </w:p>
    <w:p w14:paraId="508F72FF" w14:textId="0B8DF2BF" w:rsidR="00656136" w:rsidRDefault="00656136" w:rsidP="00656136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Aucun avenant de </w:t>
      </w:r>
      <w:r w:rsidR="00401166">
        <w:rPr>
          <w:rFonts w:asciiTheme="minorHAnsi" w:hAnsiTheme="minorHAnsi"/>
          <w:sz w:val="24"/>
          <w:szCs w:val="24"/>
          <w:lang w:val="fr-FR"/>
        </w:rPr>
        <w:t>révision</w:t>
      </w:r>
      <w:r>
        <w:rPr>
          <w:rFonts w:asciiTheme="minorHAnsi" w:hAnsiTheme="minorHAnsi"/>
          <w:sz w:val="24"/>
          <w:szCs w:val="24"/>
          <w:lang w:val="fr-FR"/>
        </w:rPr>
        <w:t xml:space="preserve"> de l’offre ne sera possible.</w:t>
      </w:r>
    </w:p>
    <w:p w14:paraId="5FA632E5" w14:textId="5305A2A3" w:rsidR="00401166" w:rsidRDefault="00401166" w:rsidP="00401166">
      <w:pPr>
        <w:pStyle w:val="Paragraphedeliste"/>
        <w:numPr>
          <w:ilvl w:val="0"/>
          <w:numId w:val="9"/>
        </w:num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Le soumissionnaire est réputé avoir révisé le site du chantier et ses environs et avoir une parfaite connaissance de l’état des lieux et de la nature des travaux à réaliser. Les couts liés à la visite du chantier sont à la charge du soumissionnaire.</w:t>
      </w:r>
    </w:p>
    <w:p w14:paraId="5E5CEB42" w14:textId="77777777" w:rsidR="00224DAE" w:rsidRDefault="00224DAE" w:rsidP="00224DAE">
      <w:p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</w:p>
    <w:p w14:paraId="68CE24A3" w14:textId="77777777" w:rsidR="00224DAE" w:rsidRPr="00224DAE" w:rsidRDefault="00224DAE" w:rsidP="00224DAE">
      <w:p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</w:p>
    <w:p w14:paraId="1A3D1D9C" w14:textId="54B064B0" w:rsidR="00401166" w:rsidRPr="002C0529" w:rsidRDefault="00401166" w:rsidP="00401166">
      <w:pPr>
        <w:tabs>
          <w:tab w:val="left" w:pos="720"/>
        </w:tabs>
        <w:spacing w:before="0" w:after="0"/>
        <w:ind w:left="360"/>
        <w:rPr>
          <w:rFonts w:asciiTheme="minorHAnsi" w:hAnsiTheme="minorHAnsi"/>
          <w:b/>
          <w:sz w:val="24"/>
          <w:szCs w:val="24"/>
          <w:lang w:val="fr-FR"/>
        </w:rPr>
      </w:pPr>
      <w:r w:rsidRPr="002C0529">
        <w:rPr>
          <w:rFonts w:asciiTheme="minorHAnsi" w:hAnsiTheme="minorHAnsi"/>
          <w:b/>
          <w:sz w:val="24"/>
          <w:szCs w:val="24"/>
          <w:lang w:val="fr-FR"/>
        </w:rPr>
        <w:lastRenderedPageBreak/>
        <w:t>Article 7 :</w:t>
      </w:r>
      <w:r w:rsidR="002C0529" w:rsidRPr="002C0529">
        <w:rPr>
          <w:rFonts w:asciiTheme="minorHAnsi" w:hAnsiTheme="minorHAnsi"/>
          <w:b/>
          <w:sz w:val="24"/>
          <w:szCs w:val="24"/>
          <w:lang w:val="fr-FR"/>
        </w:rPr>
        <w:t xml:space="preserve"> Critères d’éligibilité</w:t>
      </w:r>
    </w:p>
    <w:p w14:paraId="2C330AA5" w14:textId="2FF8761D" w:rsidR="00401166" w:rsidRDefault="00401166" w:rsidP="00401166">
      <w:pPr>
        <w:tabs>
          <w:tab w:val="left" w:pos="720"/>
        </w:tabs>
        <w:spacing w:before="0" w:after="0"/>
        <w:ind w:left="36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Pour se voir attribuer le marché, le soumissionnaire éligible devra satisfaire au minimum les critères suivants :</w:t>
      </w:r>
    </w:p>
    <w:p w14:paraId="69D7F76C" w14:textId="5B3700EC" w:rsidR="00401166" w:rsidRDefault="00401166" w:rsidP="00401166">
      <w:pPr>
        <w:pStyle w:val="Paragraphedeliste"/>
        <w:numPr>
          <w:ilvl w:val="0"/>
          <w:numId w:val="10"/>
        </w:num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Avoir une expérience dans la réalisation d’au moins trois (3) projets similaires aux travaux objet du présent marché.</w:t>
      </w:r>
    </w:p>
    <w:p w14:paraId="268FC211" w14:textId="02C81F03" w:rsidR="00401166" w:rsidRDefault="00401166" w:rsidP="00401166">
      <w:pPr>
        <w:pStyle w:val="Paragraphedeliste"/>
        <w:numPr>
          <w:ilvl w:val="0"/>
          <w:numId w:val="10"/>
        </w:num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Disposer des moyens humains suivants à affecter au chantier : un conducteur des travaux ; un chef d’équipe et des ouvriers qualifiés.</w:t>
      </w:r>
    </w:p>
    <w:p w14:paraId="7A329D43" w14:textId="6F23CD48" w:rsidR="00401166" w:rsidRDefault="00401166" w:rsidP="00401166">
      <w:pPr>
        <w:pStyle w:val="Paragraphedeliste"/>
        <w:numPr>
          <w:ilvl w:val="0"/>
          <w:numId w:val="10"/>
        </w:num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Disposer pour le chantier du matériel nécessaire pour la réalisation correcte des travaux.</w:t>
      </w:r>
    </w:p>
    <w:p w14:paraId="4B873B57" w14:textId="47C85865" w:rsidR="00401166" w:rsidRPr="002C0529" w:rsidRDefault="00401166" w:rsidP="00401166">
      <w:pPr>
        <w:tabs>
          <w:tab w:val="left" w:pos="720"/>
        </w:tabs>
        <w:spacing w:before="0" w:after="0"/>
        <w:ind w:left="360"/>
        <w:rPr>
          <w:rFonts w:asciiTheme="minorHAnsi" w:hAnsiTheme="minorHAnsi"/>
          <w:b/>
          <w:sz w:val="24"/>
          <w:szCs w:val="24"/>
          <w:lang w:val="fr-FR"/>
        </w:rPr>
      </w:pPr>
      <w:r w:rsidRPr="002C0529">
        <w:rPr>
          <w:rFonts w:asciiTheme="minorHAnsi" w:hAnsiTheme="minorHAnsi"/>
          <w:b/>
          <w:sz w:val="24"/>
          <w:szCs w:val="24"/>
          <w:lang w:val="fr-FR"/>
        </w:rPr>
        <w:t>Article 8 : Date limite des offres</w:t>
      </w:r>
    </w:p>
    <w:p w14:paraId="18FD4838" w14:textId="2BFA4F77" w:rsidR="00401166" w:rsidRDefault="00401166" w:rsidP="00401166">
      <w:pPr>
        <w:tabs>
          <w:tab w:val="left" w:pos="720"/>
        </w:tabs>
        <w:spacing w:before="0" w:after="0"/>
        <w:ind w:left="36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Les offres doivent </w:t>
      </w:r>
      <w:r w:rsidR="00E176E8">
        <w:rPr>
          <w:rFonts w:asciiTheme="minorHAnsi" w:hAnsiTheme="minorHAnsi"/>
          <w:sz w:val="24"/>
          <w:szCs w:val="24"/>
          <w:lang w:val="fr-FR"/>
        </w:rPr>
        <w:t>être</w:t>
      </w:r>
      <w:r>
        <w:rPr>
          <w:rFonts w:asciiTheme="minorHAnsi" w:hAnsiTheme="minorHAnsi"/>
          <w:sz w:val="24"/>
          <w:szCs w:val="24"/>
          <w:lang w:val="fr-FR"/>
        </w:rPr>
        <w:t xml:space="preserve"> déposées au nivea</w:t>
      </w:r>
      <w:r w:rsidR="00E176E8">
        <w:rPr>
          <w:rFonts w:asciiTheme="minorHAnsi" w:hAnsiTheme="minorHAnsi"/>
          <w:sz w:val="24"/>
          <w:szCs w:val="24"/>
          <w:lang w:val="fr-FR"/>
        </w:rPr>
        <w:t>u</w:t>
      </w:r>
      <w:r>
        <w:rPr>
          <w:rFonts w:asciiTheme="minorHAnsi" w:hAnsiTheme="minorHAnsi"/>
          <w:sz w:val="24"/>
          <w:szCs w:val="24"/>
          <w:lang w:val="fr-FR"/>
        </w:rPr>
        <w:t xml:space="preserve"> de MEDICOS DEL MUNDO à Liberté Extension</w:t>
      </w:r>
      <w:r w:rsidR="000D0240">
        <w:rPr>
          <w:rFonts w:asciiTheme="minorHAnsi" w:hAnsiTheme="minorHAnsi"/>
          <w:sz w:val="24"/>
          <w:szCs w:val="24"/>
          <w:lang w:val="fr-FR"/>
        </w:rPr>
        <w:t>, lot N° 09 / Dakar.</w:t>
      </w:r>
    </w:p>
    <w:p w14:paraId="12986ABD" w14:textId="5CF5904E" w:rsidR="000D0240" w:rsidRPr="004044E4" w:rsidRDefault="000D0240" w:rsidP="1FB4969F">
      <w:pPr>
        <w:tabs>
          <w:tab w:val="left" w:pos="720"/>
        </w:tabs>
        <w:spacing w:before="0" w:after="0"/>
        <w:ind w:left="360"/>
        <w:rPr>
          <w:rFonts w:asciiTheme="minorHAnsi" w:hAnsiTheme="minorHAnsi"/>
          <w:b/>
          <w:bCs/>
          <w:sz w:val="24"/>
          <w:szCs w:val="24"/>
          <w:lang w:val="fr-FR"/>
        </w:rPr>
      </w:pPr>
      <w:r w:rsidRPr="1FB4969F">
        <w:rPr>
          <w:rFonts w:asciiTheme="minorHAnsi" w:hAnsiTheme="minorHAnsi"/>
          <w:sz w:val="24"/>
          <w:szCs w:val="24"/>
          <w:lang w:val="fr-FR"/>
        </w:rPr>
        <w:t>Ou par Email à l’adresse suivante</w:t>
      </w:r>
      <w:r w:rsidRPr="1FB4969F">
        <w:rPr>
          <w:rFonts w:asciiTheme="minorHAnsi" w:hAnsiTheme="minorHAnsi"/>
          <w:b/>
          <w:bCs/>
          <w:sz w:val="24"/>
          <w:szCs w:val="24"/>
          <w:lang w:val="fr-FR"/>
        </w:rPr>
        <w:t xml:space="preserve"> : </w:t>
      </w:r>
      <w:hyperlink r:id="rId15">
        <w:r w:rsidR="008E5211" w:rsidRPr="1FB4969F">
          <w:rPr>
            <w:rStyle w:val="Lienhypertexte"/>
            <w:rFonts w:asciiTheme="minorHAnsi" w:hAnsiTheme="minorHAnsi"/>
            <w:b/>
            <w:bCs/>
            <w:sz w:val="24"/>
            <w:szCs w:val="24"/>
            <w:lang w:val="fr-FR"/>
          </w:rPr>
          <w:t>mdm.recrutement.dakar@gmail.com</w:t>
        </w:r>
      </w:hyperlink>
      <w:r w:rsidR="008E5211" w:rsidRPr="1FB4969F">
        <w:rPr>
          <w:rFonts w:asciiTheme="minorHAnsi" w:hAnsiTheme="minorHAnsi"/>
          <w:b/>
          <w:bCs/>
          <w:sz w:val="24"/>
          <w:szCs w:val="24"/>
          <w:lang w:val="fr-FR"/>
        </w:rPr>
        <w:t> ; au plu</w:t>
      </w:r>
      <w:r w:rsidR="004044E4" w:rsidRPr="1FB4969F">
        <w:rPr>
          <w:rFonts w:asciiTheme="minorHAnsi" w:hAnsiTheme="minorHAnsi"/>
          <w:b/>
          <w:bCs/>
          <w:sz w:val="24"/>
          <w:szCs w:val="24"/>
          <w:lang w:val="fr-FR"/>
        </w:rPr>
        <w:t xml:space="preserve">s tard le </w:t>
      </w:r>
      <w:r w:rsidR="53E67BF4" w:rsidRPr="1FB4969F">
        <w:rPr>
          <w:rFonts w:asciiTheme="minorHAnsi" w:hAnsiTheme="minorHAnsi"/>
          <w:b/>
          <w:bCs/>
          <w:sz w:val="24"/>
          <w:szCs w:val="24"/>
          <w:lang w:val="fr-FR"/>
        </w:rPr>
        <w:t>Mercredi</w:t>
      </w:r>
      <w:r w:rsidR="004044E4" w:rsidRPr="1FB4969F">
        <w:rPr>
          <w:rFonts w:asciiTheme="minorHAnsi" w:hAnsiTheme="minorHAnsi"/>
          <w:b/>
          <w:bCs/>
          <w:sz w:val="24"/>
          <w:szCs w:val="24"/>
          <w:lang w:val="fr-FR"/>
        </w:rPr>
        <w:t xml:space="preserve"> </w:t>
      </w:r>
      <w:r w:rsidR="00BC39BB">
        <w:rPr>
          <w:rFonts w:asciiTheme="minorHAnsi" w:hAnsiTheme="minorHAnsi"/>
          <w:b/>
          <w:bCs/>
          <w:sz w:val="24"/>
          <w:szCs w:val="24"/>
          <w:lang w:val="fr-FR"/>
        </w:rPr>
        <w:t xml:space="preserve"> 17</w:t>
      </w:r>
      <w:r w:rsidR="7E17AED8" w:rsidRPr="1FB4969F">
        <w:rPr>
          <w:rFonts w:asciiTheme="minorHAnsi" w:hAnsiTheme="minorHAnsi"/>
          <w:b/>
          <w:bCs/>
          <w:sz w:val="24"/>
          <w:szCs w:val="24"/>
          <w:lang w:val="fr-FR"/>
        </w:rPr>
        <w:t xml:space="preserve"> </w:t>
      </w:r>
      <w:r w:rsidR="004044E4" w:rsidRPr="1FB4969F">
        <w:rPr>
          <w:rFonts w:asciiTheme="minorHAnsi" w:hAnsiTheme="minorHAnsi"/>
          <w:b/>
          <w:bCs/>
          <w:sz w:val="24"/>
          <w:szCs w:val="24"/>
          <w:lang w:val="fr-FR"/>
        </w:rPr>
        <w:t>Mai 2021 à 18 heures 00.</w:t>
      </w:r>
    </w:p>
    <w:p w14:paraId="0E457DF8" w14:textId="7F1637D0" w:rsidR="008E5211" w:rsidRPr="008E5211" w:rsidRDefault="008E5211" w:rsidP="008E5211">
      <w:pPr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 </w:t>
      </w:r>
      <w:r w:rsidRPr="008E5211">
        <w:rPr>
          <w:rFonts w:asciiTheme="minorHAnsi" w:hAnsiTheme="minorHAnsi"/>
          <w:sz w:val="24"/>
          <w:szCs w:val="24"/>
          <w:lang w:val="fr-FR"/>
        </w:rPr>
        <w:t>Tout dossier reçu par l’employeur après l’heure ci-dessus mentionné ne sera pas accepté.</w:t>
      </w:r>
    </w:p>
    <w:p w14:paraId="644727D3" w14:textId="28DEB8DF" w:rsidR="008E5211" w:rsidRDefault="008E5211" w:rsidP="1FB4969F">
      <w:pPr>
        <w:pStyle w:val="Paragraphedeliste"/>
        <w:tabs>
          <w:tab w:val="left" w:pos="720"/>
        </w:tabs>
        <w:spacing w:before="0" w:after="0"/>
        <w:ind w:left="360"/>
        <w:rPr>
          <w:sz w:val="24"/>
          <w:szCs w:val="24"/>
          <w:lang w:val="fr-FR"/>
        </w:rPr>
      </w:pPr>
    </w:p>
    <w:p w14:paraId="18CFBF98" w14:textId="77777777" w:rsidR="008E5211" w:rsidRDefault="008E5211" w:rsidP="1FB4969F">
      <w:pPr>
        <w:pStyle w:val="Paragraphedeliste"/>
        <w:tabs>
          <w:tab w:val="left" w:pos="720"/>
        </w:tabs>
        <w:spacing w:before="0" w:after="0"/>
        <w:ind w:left="0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0CBD978" w14:textId="43E16231" w:rsidR="008E5211" w:rsidRDefault="008E5211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35224DE2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001295D2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640A4E09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7A60AAAD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69809C8A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06025758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22DD6C17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23886CC6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43C1A72B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77370225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145A4A5E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66E3B49D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4894DB47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11AD1062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375A2E0F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19A5C09B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06DAB4E8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0F5ADD69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2BECB04E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32346BCA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2017FADA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52FF4833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26819F8D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55D2A197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0C8DEEA2" w14:textId="77777777" w:rsidR="00DE18AC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5C1E595E" w14:textId="77777777" w:rsidR="00DE18AC" w:rsidRPr="008E5211" w:rsidRDefault="00DE18AC" w:rsidP="008E5211">
      <w:pPr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p w14:paraId="3BEA18CA" w14:textId="77777777" w:rsidR="008E5211" w:rsidRPr="008E5211" w:rsidRDefault="008E5211" w:rsidP="008E5211">
      <w:pPr>
        <w:keepNext/>
        <w:spacing w:before="0" w:after="0" w:line="360" w:lineRule="auto"/>
        <w:jc w:val="center"/>
        <w:outlineLvl w:val="6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val="fr-FR" w:eastAsia="fr-FR"/>
        </w:rPr>
      </w:pPr>
      <w:r w:rsidRPr="008E5211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val="fr-FR" w:eastAsia="fr-FR"/>
        </w:rPr>
        <w:t xml:space="preserve">Lettre de Soumission </w:t>
      </w:r>
    </w:p>
    <w:p w14:paraId="1EC5BF06" w14:textId="77777777" w:rsidR="008E5211" w:rsidRPr="008E5211" w:rsidRDefault="008E5211" w:rsidP="008E5211">
      <w:pPr>
        <w:spacing w:before="0" w:after="0" w:line="360" w:lineRule="auto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</w:p>
    <w:p w14:paraId="1CBF02F2" w14:textId="7ACE2F35" w:rsidR="008E5211" w:rsidRPr="008E5211" w:rsidRDefault="008E5211" w:rsidP="008E5211">
      <w:pPr>
        <w:spacing w:before="0" w:after="0" w:line="360" w:lineRule="auto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En référence à votre Demande de Renseignements et de Prix  en date du ………………..</w:t>
      </w:r>
    </w:p>
    <w:p w14:paraId="66E0C638" w14:textId="0E94BD97" w:rsidR="008E5211" w:rsidRPr="008E5211" w:rsidRDefault="008E5211" w:rsidP="008E5211">
      <w:pPr>
        <w:spacing w:before="0" w:after="0" w:line="360" w:lineRule="auto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Après avoir lu le dossier de Demande de Renseignements et de Prix  pour les travaux mentionnés ci-dessus et en particulier les quatre documents suivants :</w:t>
      </w:r>
    </w:p>
    <w:p w14:paraId="5821370C" w14:textId="47672D84" w:rsidR="008E5211" w:rsidRPr="008E5211" w:rsidRDefault="008E5211" w:rsidP="008E5211">
      <w:pPr>
        <w:numPr>
          <w:ilvl w:val="0"/>
          <w:numId w:val="12"/>
        </w:numPr>
        <w:tabs>
          <w:tab w:val="num" w:pos="360"/>
        </w:tabs>
        <w:spacing w:before="0" w:after="0" w:line="360" w:lineRule="auto"/>
        <w:ind w:hanging="1048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Instructions aux Soumissionnaires</w:t>
      </w:r>
    </w:p>
    <w:p w14:paraId="0D49A5FF" w14:textId="6DA080DC" w:rsidR="008E5211" w:rsidRPr="008E5211" w:rsidRDefault="008E5211" w:rsidP="008E5211">
      <w:pPr>
        <w:numPr>
          <w:ilvl w:val="0"/>
          <w:numId w:val="12"/>
        </w:numPr>
        <w:tabs>
          <w:tab w:val="num" w:pos="360"/>
        </w:tabs>
        <w:spacing w:before="0" w:after="0" w:line="360" w:lineRule="auto"/>
        <w:ind w:hanging="1048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 xml:space="preserve">Marché </w:t>
      </w:r>
    </w:p>
    <w:p w14:paraId="5D71EAEC" w14:textId="77777777" w:rsidR="008E5211" w:rsidRPr="008E5211" w:rsidRDefault="008E5211" w:rsidP="008E5211">
      <w:pPr>
        <w:numPr>
          <w:ilvl w:val="0"/>
          <w:numId w:val="12"/>
        </w:numPr>
        <w:tabs>
          <w:tab w:val="num" w:pos="360"/>
        </w:tabs>
        <w:spacing w:before="0" w:after="0" w:line="360" w:lineRule="auto"/>
        <w:ind w:hanging="1048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Formulaire de Devis Estimatif des Quantités, et</w:t>
      </w:r>
    </w:p>
    <w:p w14:paraId="32AA4693" w14:textId="48B0B68D" w:rsidR="008E5211" w:rsidRPr="008E5211" w:rsidRDefault="008E5211" w:rsidP="008E5211">
      <w:pPr>
        <w:numPr>
          <w:ilvl w:val="0"/>
          <w:numId w:val="12"/>
        </w:numPr>
        <w:tabs>
          <w:tab w:val="num" w:pos="360"/>
        </w:tabs>
        <w:spacing w:before="0" w:after="0" w:line="360" w:lineRule="auto"/>
        <w:ind w:hanging="1048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Spécifications et Plans.</w:t>
      </w:r>
    </w:p>
    <w:p w14:paraId="496245F3" w14:textId="77777777" w:rsidR="008E5211" w:rsidRPr="008E5211" w:rsidRDefault="008E5211" w:rsidP="008E5211">
      <w:pPr>
        <w:spacing w:before="0" w:after="0" w:line="360" w:lineRule="auto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Au nom de mon entreprise, par la présente</w:t>
      </w:r>
    </w:p>
    <w:p w14:paraId="5A225F3B" w14:textId="77777777" w:rsidR="008E5211" w:rsidRPr="008E5211" w:rsidRDefault="008E5211" w:rsidP="008E5211">
      <w:pPr>
        <w:numPr>
          <w:ilvl w:val="0"/>
          <w:numId w:val="13"/>
        </w:numPr>
        <w:tabs>
          <w:tab w:val="num" w:pos="360"/>
        </w:tabs>
        <w:spacing w:before="0" w:after="0" w:line="360" w:lineRule="auto"/>
        <w:ind w:hanging="1048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J’accepte sans restriction, tous les termes du dossier de Demande de Renseignements et de Prix.</w:t>
      </w:r>
    </w:p>
    <w:p w14:paraId="73AC401C" w14:textId="77777777" w:rsidR="008E5211" w:rsidRPr="008E5211" w:rsidRDefault="008E5211" w:rsidP="008E5211">
      <w:pPr>
        <w:numPr>
          <w:ilvl w:val="0"/>
          <w:numId w:val="13"/>
        </w:numPr>
        <w:tabs>
          <w:tab w:val="num" w:pos="360"/>
        </w:tabs>
        <w:spacing w:before="0" w:after="0" w:line="360" w:lineRule="auto"/>
        <w:ind w:left="360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Je soumets une offre portant ma signature et remplie conformément aux conditions du dossier ;</w:t>
      </w:r>
    </w:p>
    <w:p w14:paraId="32245EAB" w14:textId="77777777" w:rsidR="008E5211" w:rsidRPr="008E5211" w:rsidRDefault="008E5211" w:rsidP="008E5211">
      <w:pPr>
        <w:numPr>
          <w:ilvl w:val="0"/>
          <w:numId w:val="13"/>
        </w:numPr>
        <w:tabs>
          <w:tab w:val="num" w:pos="360"/>
        </w:tabs>
        <w:spacing w:before="0" w:after="0" w:line="360" w:lineRule="auto"/>
        <w:ind w:left="360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Je m’engage à réaliser en tant qu’Entrepreneur, les travaux cités ci-dessus pour un montant forfaitaire de …………………………..FCFA</w:t>
      </w:r>
    </w:p>
    <w:p w14:paraId="27DECB00" w14:textId="38DD5DC5" w:rsidR="008E5211" w:rsidRPr="008E5211" w:rsidRDefault="008E5211" w:rsidP="008E5211">
      <w:pPr>
        <w:numPr>
          <w:ilvl w:val="0"/>
          <w:numId w:val="13"/>
        </w:numPr>
        <w:tabs>
          <w:tab w:val="num" w:pos="360"/>
        </w:tabs>
        <w:spacing w:before="0" w:after="0" w:line="360" w:lineRule="auto"/>
        <w:ind w:hanging="1048"/>
        <w:jc w:val="left"/>
        <w:rPr>
          <w:rFonts w:ascii="Bookman Old Style" w:eastAsia="Times New Roman" w:hAnsi="Bookman Old Style" w:cs="Arial"/>
          <w:sz w:val="24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>Je m’engage à signer le marché joint en annexe, si je suis désigné attributaire</w:t>
      </w:r>
    </w:p>
    <w:p w14:paraId="13679DF9" w14:textId="309C464C" w:rsidR="008E5211" w:rsidRPr="008E5211" w:rsidRDefault="008E5211" w:rsidP="008E5211">
      <w:pPr>
        <w:spacing w:before="0" w:after="0" w:line="360" w:lineRule="auto"/>
        <w:rPr>
          <w:rFonts w:ascii="Bookman Old Style" w:eastAsia="Times New Roman" w:hAnsi="Bookman Old Style" w:cs="Arial"/>
          <w:szCs w:val="24"/>
          <w:lang w:val="fr-FR"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>Fait en une copie originale</w:t>
      </w:r>
      <w:r>
        <w:rPr>
          <w:rFonts w:ascii="Bookman Old Style" w:eastAsia="Times New Roman" w:hAnsi="Bookman Old Style" w:cs="Arial"/>
          <w:szCs w:val="24"/>
          <w:lang w:val="fr-FR" w:eastAsia="fr-FR"/>
        </w:rPr>
        <w:t xml:space="preserve"> </w:t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 xml:space="preserve">à _________ le ___________ </w:t>
      </w:r>
    </w:p>
    <w:p w14:paraId="58031DAF" w14:textId="45E0BDEF" w:rsidR="008E5211" w:rsidRDefault="008E5211" w:rsidP="008E5211">
      <w:pPr>
        <w:spacing w:before="0" w:after="0" w:line="360" w:lineRule="auto"/>
        <w:rPr>
          <w:rFonts w:ascii="Bookman Old Style" w:eastAsia="Times New Roman" w:hAnsi="Bookman Old Style" w:cs="Arial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>
        <w:rPr>
          <w:rFonts w:ascii="Bookman Old Style" w:eastAsia="Times New Roman" w:hAnsi="Bookman Old Style" w:cs="Arial"/>
          <w:szCs w:val="24"/>
          <w:lang w:val="fr-FR" w:eastAsia="fr-FR"/>
        </w:rPr>
        <w:t xml:space="preserve">                                        </w:t>
      </w:r>
    </w:p>
    <w:p w14:paraId="29A1A9EE" w14:textId="77777777" w:rsidR="008E5211" w:rsidRDefault="008E5211" w:rsidP="008E5211">
      <w:pPr>
        <w:spacing w:before="0" w:after="0" w:line="360" w:lineRule="auto"/>
        <w:rPr>
          <w:rFonts w:ascii="Bookman Old Style" w:eastAsia="Times New Roman" w:hAnsi="Bookman Old Style" w:cs="Arial"/>
          <w:szCs w:val="24"/>
          <w:lang w:val="fr-FR" w:eastAsia="fr-FR"/>
        </w:rPr>
      </w:pPr>
      <w:r>
        <w:rPr>
          <w:rFonts w:ascii="Bookman Old Style" w:eastAsia="Times New Roman" w:hAnsi="Bookman Old Style" w:cs="Arial"/>
          <w:szCs w:val="24"/>
          <w:lang w:val="fr-FR" w:eastAsia="fr-FR"/>
        </w:rPr>
        <w:t xml:space="preserve">Signé par </w:t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 xml:space="preserve">(L’Entrepreneur)___ </w:t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</w:p>
    <w:p w14:paraId="045B705B" w14:textId="3A00E10F" w:rsidR="008E5211" w:rsidRDefault="008E5211" w:rsidP="008E5211">
      <w:pPr>
        <w:spacing w:before="0" w:after="0" w:line="360" w:lineRule="auto"/>
        <w:rPr>
          <w:rFonts w:ascii="Bookman Old Style" w:eastAsia="Times New Roman" w:hAnsi="Bookman Old Style" w:cs="Arial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</w:p>
    <w:p w14:paraId="09241C86" w14:textId="42F1F9A6" w:rsidR="008E5211" w:rsidRPr="008E5211" w:rsidRDefault="008E5211" w:rsidP="008E5211">
      <w:pPr>
        <w:spacing w:before="0" w:after="0" w:line="360" w:lineRule="auto"/>
        <w:rPr>
          <w:rFonts w:ascii="Bookman Old Style" w:eastAsia="Times New Roman" w:hAnsi="Bookman Old Style" w:cs="Arial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>Nom de l’entreprise _______________________</w:t>
      </w:r>
    </w:p>
    <w:p w14:paraId="293D97D0" w14:textId="77777777" w:rsidR="008E5211" w:rsidRDefault="008E5211" w:rsidP="008E5211">
      <w:pPr>
        <w:spacing w:before="0" w:after="0" w:line="360" w:lineRule="auto"/>
        <w:rPr>
          <w:rFonts w:ascii="Bookman Old Style" w:eastAsia="Times New Roman" w:hAnsi="Bookman Old Style" w:cs="Arial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</w:p>
    <w:p w14:paraId="4966E399" w14:textId="3AF5D790" w:rsidR="008E5211" w:rsidRPr="008E5211" w:rsidRDefault="008E5211" w:rsidP="008E5211">
      <w:pPr>
        <w:spacing w:before="0" w:after="0" w:line="360" w:lineRule="auto"/>
        <w:rPr>
          <w:rFonts w:ascii="Bookman Old Style" w:eastAsia="Times New Roman" w:hAnsi="Bookman Old Style" w:cs="Arial"/>
          <w:szCs w:val="24"/>
          <w:lang w:val="fr-FR" w:eastAsia="fr-FR"/>
        </w:rPr>
      </w:pPr>
      <w:r w:rsidRPr="008E5211">
        <w:rPr>
          <w:rFonts w:ascii="Bookman Old Style" w:eastAsia="Times New Roman" w:hAnsi="Bookman Old Style" w:cs="Arial"/>
          <w:szCs w:val="24"/>
          <w:lang w:val="fr-FR" w:eastAsia="fr-FR"/>
        </w:rPr>
        <w:t>Adresse et téléphone ______________________</w:t>
      </w:r>
    </w:p>
    <w:p w14:paraId="037584EE" w14:textId="07EA611B" w:rsidR="008E5211" w:rsidRDefault="00661A08" w:rsidP="004044E4">
      <w:pPr>
        <w:keepNext/>
        <w:spacing w:before="0" w:after="0" w:line="360" w:lineRule="auto"/>
        <w:outlineLvl w:val="8"/>
        <w:rPr>
          <w:rFonts w:ascii="Bookman Old Style" w:eastAsia="Times New Roman" w:hAnsi="Bookman Old Style" w:cs="Arial"/>
          <w:szCs w:val="24"/>
          <w:lang w:val="fr-FR" w:eastAsia="fr-FR"/>
        </w:rPr>
      </w:pPr>
      <w:r w:rsidRPr="00D01402">
        <w:rPr>
          <w:rFonts w:ascii="Bookman Old Style" w:eastAsia="Times New Roman" w:hAnsi="Bookman Old Style" w:cs="Arial"/>
          <w:noProof/>
          <w:szCs w:val="24"/>
          <w:lang w:val="fr-FR"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72FA79A0" wp14:editId="4D7E5C58">
            <wp:simplePos x="0" y="0"/>
            <wp:positionH relativeFrom="column">
              <wp:posOffset>-731520</wp:posOffset>
            </wp:positionH>
            <wp:positionV relativeFrom="paragraph">
              <wp:posOffset>-590550</wp:posOffset>
            </wp:positionV>
            <wp:extent cx="7193280" cy="10530840"/>
            <wp:effectExtent l="0" t="0" r="762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5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11" w:rsidRPr="194D456C">
        <w:rPr>
          <w:rFonts w:ascii="Bookman Old Style" w:eastAsia="Times New Roman" w:hAnsi="Bookman Old Style" w:cs="Arial"/>
          <w:lang w:val="fr-FR" w:eastAsia="fr-FR"/>
        </w:rPr>
        <w:t xml:space="preserve">                                      </w:t>
      </w:r>
      <w:r w:rsidR="008E5211"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="008E5211"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="008E5211" w:rsidRPr="008E5211">
        <w:rPr>
          <w:rFonts w:ascii="Bookman Old Style" w:eastAsia="Times New Roman" w:hAnsi="Bookman Old Style" w:cs="Arial"/>
          <w:szCs w:val="24"/>
          <w:lang w:val="fr-FR" w:eastAsia="fr-FR"/>
        </w:rPr>
        <w:tab/>
      </w:r>
      <w:r w:rsidR="008E5211" w:rsidRPr="194D456C">
        <w:rPr>
          <w:rFonts w:ascii="Bookman Old Style" w:eastAsia="Times New Roman" w:hAnsi="Bookman Old Style" w:cs="Arial"/>
          <w:lang w:val="fr-FR" w:eastAsia="fr-FR"/>
        </w:rPr>
        <w:t xml:space="preserve"> </w:t>
      </w:r>
    </w:p>
    <w:p w14:paraId="56C9F38F" w14:textId="1F2C7753" w:rsidR="00661A08" w:rsidRDefault="00661A08" w:rsidP="004044E4">
      <w:pPr>
        <w:keepNext/>
        <w:spacing w:before="0" w:after="0" w:line="360" w:lineRule="auto"/>
        <w:outlineLvl w:val="8"/>
        <w:rPr>
          <w:rFonts w:ascii="Bookman Old Style" w:eastAsia="Times New Roman" w:hAnsi="Bookman Old Style" w:cs="Arial"/>
          <w:szCs w:val="24"/>
          <w:lang w:val="fr-FR" w:eastAsia="fr-FR"/>
        </w:rPr>
      </w:pPr>
    </w:p>
    <w:p w14:paraId="1C918905" w14:textId="4F37D6CF" w:rsidR="00661A08" w:rsidRDefault="00661A08" w:rsidP="004044E4">
      <w:pPr>
        <w:keepNext/>
        <w:spacing w:before="0" w:after="0" w:line="360" w:lineRule="auto"/>
        <w:outlineLvl w:val="8"/>
        <w:rPr>
          <w:rFonts w:ascii="Bookman Old Style" w:eastAsia="Times New Roman" w:hAnsi="Bookman Old Style" w:cs="Arial"/>
          <w:szCs w:val="24"/>
          <w:lang w:val="fr-FR" w:eastAsia="fr-FR"/>
        </w:rPr>
      </w:pPr>
    </w:p>
    <w:p w14:paraId="16425704" w14:textId="1452CBA0" w:rsidR="00661A08" w:rsidRDefault="00661A08" w:rsidP="004044E4">
      <w:pPr>
        <w:keepNext/>
        <w:spacing w:before="0" w:after="0" w:line="360" w:lineRule="auto"/>
        <w:outlineLvl w:val="8"/>
        <w:rPr>
          <w:rFonts w:ascii="Bookman Old Style" w:eastAsia="Times New Roman" w:hAnsi="Bookman Old Style" w:cs="Arial"/>
          <w:szCs w:val="24"/>
          <w:lang w:val="fr-FR" w:eastAsia="fr-FR"/>
        </w:rPr>
      </w:pPr>
    </w:p>
    <w:p w14:paraId="0A10F1E6" w14:textId="77777777" w:rsidR="00661A08" w:rsidRDefault="00661A08" w:rsidP="004044E4">
      <w:pPr>
        <w:keepNext/>
        <w:spacing w:before="0" w:after="0" w:line="360" w:lineRule="auto"/>
        <w:outlineLvl w:val="8"/>
        <w:rPr>
          <w:rFonts w:ascii="Bookman Old Style" w:eastAsia="Times New Roman" w:hAnsi="Bookman Old Style" w:cs="Arial"/>
          <w:szCs w:val="24"/>
          <w:lang w:val="fr-FR" w:eastAsia="fr-FR"/>
        </w:rPr>
      </w:pPr>
    </w:p>
    <w:p w14:paraId="471CB5EF" w14:textId="77777777" w:rsidR="00661A08" w:rsidRDefault="00661A08" w:rsidP="004044E4">
      <w:pPr>
        <w:keepNext/>
        <w:spacing w:before="0" w:after="0" w:line="360" w:lineRule="auto"/>
        <w:outlineLvl w:val="8"/>
        <w:rPr>
          <w:rFonts w:ascii="Bookman Old Style" w:eastAsia="Times New Roman" w:hAnsi="Bookman Old Style" w:cs="Arial"/>
          <w:szCs w:val="24"/>
          <w:lang w:val="fr-FR" w:eastAsia="fr-FR"/>
        </w:rPr>
      </w:pPr>
    </w:p>
    <w:p w14:paraId="337C6033" w14:textId="77777777" w:rsidR="00661A08" w:rsidRDefault="00661A08" w:rsidP="004044E4">
      <w:pPr>
        <w:keepNext/>
        <w:spacing w:before="0" w:after="0" w:line="360" w:lineRule="auto"/>
        <w:outlineLvl w:val="8"/>
        <w:rPr>
          <w:rFonts w:ascii="Bookman Old Style" w:eastAsia="Times New Roman" w:hAnsi="Bookman Old Style" w:cs="Arial"/>
          <w:szCs w:val="24"/>
          <w:lang w:val="fr-FR" w:eastAsia="fr-FR"/>
        </w:rPr>
      </w:pPr>
    </w:p>
    <w:p w14:paraId="45835E37" w14:textId="77777777" w:rsidR="00661A08" w:rsidRDefault="00661A08" w:rsidP="004044E4">
      <w:pPr>
        <w:keepNext/>
        <w:spacing w:before="0" w:after="0" w:line="360" w:lineRule="auto"/>
        <w:outlineLvl w:val="8"/>
        <w:rPr>
          <w:rFonts w:ascii="Bookman Old Style" w:eastAsia="Times New Roman" w:hAnsi="Bookman Old Style" w:cs="Arial"/>
          <w:szCs w:val="24"/>
          <w:lang w:val="fr-FR" w:eastAsia="fr-FR"/>
        </w:rPr>
      </w:pPr>
    </w:p>
    <w:p w14:paraId="5BC24E14" w14:textId="77777777" w:rsidR="00661A08" w:rsidRPr="004044E4" w:rsidRDefault="00661A08" w:rsidP="004044E4">
      <w:pPr>
        <w:keepNext/>
        <w:spacing w:before="0" w:after="0" w:line="360" w:lineRule="auto"/>
        <w:outlineLvl w:val="8"/>
        <w:rPr>
          <w:rFonts w:ascii="Bookman Old Style" w:eastAsia="Times New Roman" w:hAnsi="Bookman Old Style" w:cs="Arial"/>
          <w:szCs w:val="24"/>
          <w:lang w:val="fr-FR" w:eastAsia="fr-FR"/>
        </w:rPr>
      </w:pPr>
    </w:p>
    <w:p w14:paraId="4E795F59" w14:textId="77777777" w:rsidR="008E5211" w:rsidRPr="00DD3474" w:rsidRDefault="008E5211" w:rsidP="00284691">
      <w:pPr>
        <w:pStyle w:val="Paragraphedeliste"/>
        <w:tabs>
          <w:tab w:val="left" w:pos="720"/>
        </w:tabs>
        <w:spacing w:before="0" w:after="0"/>
        <w:rPr>
          <w:rFonts w:asciiTheme="minorHAnsi" w:hAnsiTheme="minorHAnsi"/>
          <w:b/>
          <w:sz w:val="24"/>
          <w:szCs w:val="24"/>
          <w:lang w:val="fr-FR"/>
        </w:rPr>
      </w:pPr>
    </w:p>
    <w:sectPr w:rsidR="008E5211" w:rsidRPr="00DD3474" w:rsidSect="00D01402">
      <w:headerReference w:type="default" r:id="rId17"/>
      <w:pgSz w:w="11906" w:h="16838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1BB1" w14:textId="77777777" w:rsidR="0023647E" w:rsidRDefault="0023647E" w:rsidP="005C6C98">
      <w:pPr>
        <w:spacing w:before="0" w:after="0" w:line="240" w:lineRule="auto"/>
      </w:pPr>
      <w:r>
        <w:separator/>
      </w:r>
    </w:p>
  </w:endnote>
  <w:endnote w:type="continuationSeparator" w:id="0">
    <w:p w14:paraId="32C51955" w14:textId="77777777" w:rsidR="0023647E" w:rsidRDefault="0023647E" w:rsidP="005C6C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E5CF" w14:textId="77777777" w:rsidR="0023647E" w:rsidRDefault="0023647E" w:rsidP="005C6C98">
      <w:pPr>
        <w:spacing w:before="0" w:after="0" w:line="240" w:lineRule="auto"/>
      </w:pPr>
      <w:r>
        <w:separator/>
      </w:r>
    </w:p>
  </w:footnote>
  <w:footnote w:type="continuationSeparator" w:id="0">
    <w:p w14:paraId="7787161C" w14:textId="77777777" w:rsidR="0023647E" w:rsidRDefault="0023647E" w:rsidP="005C6C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24CF" w14:textId="764D4F2B" w:rsidR="0038075F" w:rsidRPr="007A177A" w:rsidRDefault="007A177A" w:rsidP="00051ABE">
    <w:pPr>
      <w:pStyle w:val="Titre"/>
      <w:tabs>
        <w:tab w:val="left" w:pos="2835"/>
        <w:tab w:val="left" w:pos="634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69250F">
      <w:rPr>
        <w:sz w:val="40"/>
      </w:rPr>
      <w:tab/>
    </w:r>
    <w:r w:rsidR="00051ABE">
      <w:rPr>
        <w:sz w:val="40"/>
      </w:rPr>
      <w:tab/>
    </w:r>
  </w:p>
  <w:p w14:paraId="7F43DCC8" w14:textId="5ABBF74D" w:rsidR="005C6C98" w:rsidRPr="005C6C98" w:rsidRDefault="007A177A" w:rsidP="007A177A">
    <w:pPr>
      <w:pStyle w:val="En-tte"/>
      <w:tabs>
        <w:tab w:val="clear" w:pos="4513"/>
        <w:tab w:val="clear" w:pos="9026"/>
        <w:tab w:val="center" w:pos="3052"/>
      </w:tabs>
      <w:rPr>
        <w:lang w:val="fr-FR"/>
      </w:rPr>
    </w:pP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C1A"/>
    <w:multiLevelType w:val="hybridMultilevel"/>
    <w:tmpl w:val="4A342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BBF"/>
    <w:multiLevelType w:val="hybridMultilevel"/>
    <w:tmpl w:val="128E31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DB8"/>
    <w:multiLevelType w:val="hybridMultilevel"/>
    <w:tmpl w:val="15E42E30"/>
    <w:lvl w:ilvl="0" w:tplc="53EE63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43056"/>
    <w:multiLevelType w:val="hybridMultilevel"/>
    <w:tmpl w:val="DA3E2A98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5F87"/>
    <w:multiLevelType w:val="hybridMultilevel"/>
    <w:tmpl w:val="EB722ED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E361F"/>
    <w:multiLevelType w:val="hybridMultilevel"/>
    <w:tmpl w:val="22F8CAAC"/>
    <w:lvl w:ilvl="0" w:tplc="FBAC9C24">
      <w:start w:val="9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BF7E06"/>
    <w:multiLevelType w:val="hybridMultilevel"/>
    <w:tmpl w:val="0D082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27C26"/>
    <w:multiLevelType w:val="hybridMultilevel"/>
    <w:tmpl w:val="E15AC2E8"/>
    <w:lvl w:ilvl="0" w:tplc="35CAE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0B18"/>
    <w:multiLevelType w:val="hybridMultilevel"/>
    <w:tmpl w:val="70E8E6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3771B"/>
    <w:multiLevelType w:val="hybridMultilevel"/>
    <w:tmpl w:val="BB204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059C6"/>
    <w:multiLevelType w:val="hybridMultilevel"/>
    <w:tmpl w:val="7808716C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04149C2"/>
    <w:multiLevelType w:val="hybridMultilevel"/>
    <w:tmpl w:val="D3D64F88"/>
    <w:lvl w:ilvl="0" w:tplc="FBAC9C24">
      <w:start w:val="9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6492D15"/>
    <w:multiLevelType w:val="multilevel"/>
    <w:tmpl w:val="9B0EED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78116F99"/>
    <w:multiLevelType w:val="hybridMultilevel"/>
    <w:tmpl w:val="DE46BDB6"/>
    <w:lvl w:ilvl="0" w:tplc="9DA8D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9"/>
    <w:rsid w:val="00014E24"/>
    <w:rsid w:val="00021E5A"/>
    <w:rsid w:val="00034E05"/>
    <w:rsid w:val="00051ABE"/>
    <w:rsid w:val="000574B1"/>
    <w:rsid w:val="00062AC0"/>
    <w:rsid w:val="00072F97"/>
    <w:rsid w:val="00073845"/>
    <w:rsid w:val="00076359"/>
    <w:rsid w:val="00080A29"/>
    <w:rsid w:val="000B30E4"/>
    <w:rsid w:val="000C226E"/>
    <w:rsid w:val="000D0240"/>
    <w:rsid w:val="000D0B05"/>
    <w:rsid w:val="000E0742"/>
    <w:rsid w:val="000E1571"/>
    <w:rsid w:val="00104D18"/>
    <w:rsid w:val="0010653D"/>
    <w:rsid w:val="00111D7C"/>
    <w:rsid w:val="0011365C"/>
    <w:rsid w:val="00117522"/>
    <w:rsid w:val="00123A14"/>
    <w:rsid w:val="00123CDA"/>
    <w:rsid w:val="001279DE"/>
    <w:rsid w:val="001341C0"/>
    <w:rsid w:val="00142BCF"/>
    <w:rsid w:val="00152DA9"/>
    <w:rsid w:val="00153E02"/>
    <w:rsid w:val="00155A6D"/>
    <w:rsid w:val="0017434A"/>
    <w:rsid w:val="001748A9"/>
    <w:rsid w:val="00182A05"/>
    <w:rsid w:val="001A0E4C"/>
    <w:rsid w:val="001B3E61"/>
    <w:rsid w:val="001B41DB"/>
    <w:rsid w:val="001C0E64"/>
    <w:rsid w:val="001D327E"/>
    <w:rsid w:val="001D7448"/>
    <w:rsid w:val="002044D7"/>
    <w:rsid w:val="002113D9"/>
    <w:rsid w:val="00224DAE"/>
    <w:rsid w:val="00225507"/>
    <w:rsid w:val="00226BE7"/>
    <w:rsid w:val="00232A68"/>
    <w:rsid w:val="0023647E"/>
    <w:rsid w:val="00236504"/>
    <w:rsid w:val="00255859"/>
    <w:rsid w:val="00265743"/>
    <w:rsid w:val="00284691"/>
    <w:rsid w:val="0028477B"/>
    <w:rsid w:val="002901A8"/>
    <w:rsid w:val="00292324"/>
    <w:rsid w:val="00296C64"/>
    <w:rsid w:val="002A0709"/>
    <w:rsid w:val="002A3D41"/>
    <w:rsid w:val="002A6B83"/>
    <w:rsid w:val="002A7932"/>
    <w:rsid w:val="002B3421"/>
    <w:rsid w:val="002B6546"/>
    <w:rsid w:val="002C0529"/>
    <w:rsid w:val="002C3BED"/>
    <w:rsid w:val="002E09AB"/>
    <w:rsid w:val="002E1050"/>
    <w:rsid w:val="002E333A"/>
    <w:rsid w:val="002E3720"/>
    <w:rsid w:val="002F1D08"/>
    <w:rsid w:val="0030229B"/>
    <w:rsid w:val="00305D8C"/>
    <w:rsid w:val="00306383"/>
    <w:rsid w:val="00306906"/>
    <w:rsid w:val="00321D3E"/>
    <w:rsid w:val="003248E0"/>
    <w:rsid w:val="00331250"/>
    <w:rsid w:val="00341609"/>
    <w:rsid w:val="0035649D"/>
    <w:rsid w:val="00366B9D"/>
    <w:rsid w:val="00376798"/>
    <w:rsid w:val="0038075F"/>
    <w:rsid w:val="00385F5E"/>
    <w:rsid w:val="003A1DD6"/>
    <w:rsid w:val="003A37AB"/>
    <w:rsid w:val="003A793E"/>
    <w:rsid w:val="003B521B"/>
    <w:rsid w:val="003B5938"/>
    <w:rsid w:val="003D0F4A"/>
    <w:rsid w:val="003D2F42"/>
    <w:rsid w:val="003E7217"/>
    <w:rsid w:val="003F5EA4"/>
    <w:rsid w:val="00401166"/>
    <w:rsid w:val="0040405A"/>
    <w:rsid w:val="004044E4"/>
    <w:rsid w:val="00407C10"/>
    <w:rsid w:val="0041322D"/>
    <w:rsid w:val="0041622C"/>
    <w:rsid w:val="004205BB"/>
    <w:rsid w:val="00443378"/>
    <w:rsid w:val="004579DD"/>
    <w:rsid w:val="004629DA"/>
    <w:rsid w:val="00463479"/>
    <w:rsid w:val="00474498"/>
    <w:rsid w:val="0047550D"/>
    <w:rsid w:val="00476084"/>
    <w:rsid w:val="00480255"/>
    <w:rsid w:val="00487C62"/>
    <w:rsid w:val="00490B03"/>
    <w:rsid w:val="004A20AD"/>
    <w:rsid w:val="004C58E3"/>
    <w:rsid w:val="004F0077"/>
    <w:rsid w:val="004F4F95"/>
    <w:rsid w:val="00501790"/>
    <w:rsid w:val="00513DA0"/>
    <w:rsid w:val="00520DD6"/>
    <w:rsid w:val="0052329D"/>
    <w:rsid w:val="00526452"/>
    <w:rsid w:val="00541B3C"/>
    <w:rsid w:val="00541B59"/>
    <w:rsid w:val="005428A8"/>
    <w:rsid w:val="00543F8C"/>
    <w:rsid w:val="0055696E"/>
    <w:rsid w:val="00563141"/>
    <w:rsid w:val="00583740"/>
    <w:rsid w:val="00583B01"/>
    <w:rsid w:val="00584415"/>
    <w:rsid w:val="00585F58"/>
    <w:rsid w:val="00593280"/>
    <w:rsid w:val="005976D0"/>
    <w:rsid w:val="005A14E1"/>
    <w:rsid w:val="005A1F05"/>
    <w:rsid w:val="005B715F"/>
    <w:rsid w:val="005C6C98"/>
    <w:rsid w:val="005D77A7"/>
    <w:rsid w:val="005F27AC"/>
    <w:rsid w:val="005F5B1F"/>
    <w:rsid w:val="005F7B63"/>
    <w:rsid w:val="00602427"/>
    <w:rsid w:val="006116EC"/>
    <w:rsid w:val="006171E2"/>
    <w:rsid w:val="006255E5"/>
    <w:rsid w:val="00625D73"/>
    <w:rsid w:val="00626093"/>
    <w:rsid w:val="00636504"/>
    <w:rsid w:val="00636CAB"/>
    <w:rsid w:val="00650AAF"/>
    <w:rsid w:val="00653E49"/>
    <w:rsid w:val="006541F7"/>
    <w:rsid w:val="00656136"/>
    <w:rsid w:val="00661A08"/>
    <w:rsid w:val="00665849"/>
    <w:rsid w:val="00691792"/>
    <w:rsid w:val="0069250F"/>
    <w:rsid w:val="006A336F"/>
    <w:rsid w:val="006A53D9"/>
    <w:rsid w:val="006D21C6"/>
    <w:rsid w:val="006D3483"/>
    <w:rsid w:val="006D3C8B"/>
    <w:rsid w:val="006D4417"/>
    <w:rsid w:val="006E3127"/>
    <w:rsid w:val="006F54ED"/>
    <w:rsid w:val="006F6108"/>
    <w:rsid w:val="00715535"/>
    <w:rsid w:val="00715D16"/>
    <w:rsid w:val="00733CB3"/>
    <w:rsid w:val="00734BE8"/>
    <w:rsid w:val="00750FDE"/>
    <w:rsid w:val="00754AD5"/>
    <w:rsid w:val="007562BA"/>
    <w:rsid w:val="00762FAC"/>
    <w:rsid w:val="007644CB"/>
    <w:rsid w:val="00770B11"/>
    <w:rsid w:val="0077271D"/>
    <w:rsid w:val="00786CA9"/>
    <w:rsid w:val="00791657"/>
    <w:rsid w:val="00795FE8"/>
    <w:rsid w:val="007A177A"/>
    <w:rsid w:val="007A775C"/>
    <w:rsid w:val="007B3E45"/>
    <w:rsid w:val="007B7A89"/>
    <w:rsid w:val="007D3307"/>
    <w:rsid w:val="007E4917"/>
    <w:rsid w:val="007E52CA"/>
    <w:rsid w:val="007E5FCC"/>
    <w:rsid w:val="007E7F7E"/>
    <w:rsid w:val="00803567"/>
    <w:rsid w:val="0080728D"/>
    <w:rsid w:val="008156F5"/>
    <w:rsid w:val="0083430D"/>
    <w:rsid w:val="00850A04"/>
    <w:rsid w:val="00850B68"/>
    <w:rsid w:val="008642C4"/>
    <w:rsid w:val="00866FAA"/>
    <w:rsid w:val="00872F3D"/>
    <w:rsid w:val="0088475E"/>
    <w:rsid w:val="008A779F"/>
    <w:rsid w:val="008A7E36"/>
    <w:rsid w:val="008E0396"/>
    <w:rsid w:val="008E4E5E"/>
    <w:rsid w:val="008E5211"/>
    <w:rsid w:val="008F45C9"/>
    <w:rsid w:val="00911969"/>
    <w:rsid w:val="0091524B"/>
    <w:rsid w:val="00917087"/>
    <w:rsid w:val="00941A8D"/>
    <w:rsid w:val="0094407D"/>
    <w:rsid w:val="00944A03"/>
    <w:rsid w:val="00952807"/>
    <w:rsid w:val="00963612"/>
    <w:rsid w:val="00970ED8"/>
    <w:rsid w:val="00991471"/>
    <w:rsid w:val="009D038D"/>
    <w:rsid w:val="009D3EC4"/>
    <w:rsid w:val="009D4D87"/>
    <w:rsid w:val="009E0218"/>
    <w:rsid w:val="009E15C4"/>
    <w:rsid w:val="009E739C"/>
    <w:rsid w:val="00A07B81"/>
    <w:rsid w:val="00A13341"/>
    <w:rsid w:val="00A13AB1"/>
    <w:rsid w:val="00A22432"/>
    <w:rsid w:val="00A25195"/>
    <w:rsid w:val="00A441ED"/>
    <w:rsid w:val="00A564D3"/>
    <w:rsid w:val="00A63CEA"/>
    <w:rsid w:val="00A72A77"/>
    <w:rsid w:val="00A77C0E"/>
    <w:rsid w:val="00AA3C60"/>
    <w:rsid w:val="00AB5986"/>
    <w:rsid w:val="00AC69E5"/>
    <w:rsid w:val="00AD4B75"/>
    <w:rsid w:val="00AE6BE8"/>
    <w:rsid w:val="00AF09D6"/>
    <w:rsid w:val="00AF22E5"/>
    <w:rsid w:val="00B0703A"/>
    <w:rsid w:val="00B2284E"/>
    <w:rsid w:val="00B23227"/>
    <w:rsid w:val="00B353B2"/>
    <w:rsid w:val="00B45D56"/>
    <w:rsid w:val="00B51F25"/>
    <w:rsid w:val="00B5394A"/>
    <w:rsid w:val="00B74F16"/>
    <w:rsid w:val="00B80F82"/>
    <w:rsid w:val="00B87E57"/>
    <w:rsid w:val="00B96DDE"/>
    <w:rsid w:val="00BA1B37"/>
    <w:rsid w:val="00BA2125"/>
    <w:rsid w:val="00BC39BB"/>
    <w:rsid w:val="00C05D7E"/>
    <w:rsid w:val="00C11867"/>
    <w:rsid w:val="00C15FBA"/>
    <w:rsid w:val="00C268D7"/>
    <w:rsid w:val="00C46CC3"/>
    <w:rsid w:val="00C54B86"/>
    <w:rsid w:val="00C55C2A"/>
    <w:rsid w:val="00C55CAE"/>
    <w:rsid w:val="00C60CDA"/>
    <w:rsid w:val="00C61D08"/>
    <w:rsid w:val="00C629FE"/>
    <w:rsid w:val="00C6522D"/>
    <w:rsid w:val="00C76378"/>
    <w:rsid w:val="00C81059"/>
    <w:rsid w:val="00C824DB"/>
    <w:rsid w:val="00C93E0F"/>
    <w:rsid w:val="00CA3942"/>
    <w:rsid w:val="00CA61A9"/>
    <w:rsid w:val="00CC6F82"/>
    <w:rsid w:val="00CC7CED"/>
    <w:rsid w:val="00CD09DC"/>
    <w:rsid w:val="00CD6938"/>
    <w:rsid w:val="00CE0611"/>
    <w:rsid w:val="00CE2B98"/>
    <w:rsid w:val="00CF47DC"/>
    <w:rsid w:val="00CF7274"/>
    <w:rsid w:val="00D01402"/>
    <w:rsid w:val="00D142B9"/>
    <w:rsid w:val="00D22B5E"/>
    <w:rsid w:val="00D442BE"/>
    <w:rsid w:val="00D46980"/>
    <w:rsid w:val="00D678A3"/>
    <w:rsid w:val="00D84E71"/>
    <w:rsid w:val="00D87B11"/>
    <w:rsid w:val="00DA2FB0"/>
    <w:rsid w:val="00DB548E"/>
    <w:rsid w:val="00DB5811"/>
    <w:rsid w:val="00DC5759"/>
    <w:rsid w:val="00DD2E21"/>
    <w:rsid w:val="00DD3474"/>
    <w:rsid w:val="00DD661B"/>
    <w:rsid w:val="00DE18AC"/>
    <w:rsid w:val="00DE521B"/>
    <w:rsid w:val="00DF4FB5"/>
    <w:rsid w:val="00E04DD3"/>
    <w:rsid w:val="00E06220"/>
    <w:rsid w:val="00E10927"/>
    <w:rsid w:val="00E11D97"/>
    <w:rsid w:val="00E16BBE"/>
    <w:rsid w:val="00E176E8"/>
    <w:rsid w:val="00E218E4"/>
    <w:rsid w:val="00E32AB9"/>
    <w:rsid w:val="00E3758A"/>
    <w:rsid w:val="00E43B69"/>
    <w:rsid w:val="00E464B7"/>
    <w:rsid w:val="00E469F6"/>
    <w:rsid w:val="00E50634"/>
    <w:rsid w:val="00E55423"/>
    <w:rsid w:val="00E630C5"/>
    <w:rsid w:val="00E76814"/>
    <w:rsid w:val="00E964D1"/>
    <w:rsid w:val="00EA3F38"/>
    <w:rsid w:val="00EA65F6"/>
    <w:rsid w:val="00EB2B52"/>
    <w:rsid w:val="00EB74AE"/>
    <w:rsid w:val="00EC0EA9"/>
    <w:rsid w:val="00ED2827"/>
    <w:rsid w:val="00EE146D"/>
    <w:rsid w:val="00EE5014"/>
    <w:rsid w:val="00EF22D4"/>
    <w:rsid w:val="00EF57CD"/>
    <w:rsid w:val="00F12AEC"/>
    <w:rsid w:val="00F20950"/>
    <w:rsid w:val="00F213B1"/>
    <w:rsid w:val="00F25C06"/>
    <w:rsid w:val="00F4520B"/>
    <w:rsid w:val="00F4667B"/>
    <w:rsid w:val="00F5358B"/>
    <w:rsid w:val="00F7394F"/>
    <w:rsid w:val="00F8386E"/>
    <w:rsid w:val="00F952AC"/>
    <w:rsid w:val="00F97D54"/>
    <w:rsid w:val="00FB40F7"/>
    <w:rsid w:val="00FC53C1"/>
    <w:rsid w:val="00FE124A"/>
    <w:rsid w:val="00FE23DE"/>
    <w:rsid w:val="00FE4B14"/>
    <w:rsid w:val="00FE59FB"/>
    <w:rsid w:val="00FF0291"/>
    <w:rsid w:val="03239DC4"/>
    <w:rsid w:val="05F6AA90"/>
    <w:rsid w:val="0FC64653"/>
    <w:rsid w:val="1679D253"/>
    <w:rsid w:val="194D456C"/>
    <w:rsid w:val="1FB4969F"/>
    <w:rsid w:val="3B99C76C"/>
    <w:rsid w:val="4773F968"/>
    <w:rsid w:val="507C0245"/>
    <w:rsid w:val="53E67BF4"/>
    <w:rsid w:val="5DF157E4"/>
    <w:rsid w:val="66AC64BD"/>
    <w:rsid w:val="7285E9FB"/>
    <w:rsid w:val="761A7B19"/>
    <w:rsid w:val="78F87390"/>
    <w:rsid w:val="79D32014"/>
    <w:rsid w:val="7C0CE914"/>
    <w:rsid w:val="7E17A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BF2E5"/>
  <w15:docId w15:val="{64B66B7F-3F03-44FD-A11B-F1AD692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59"/>
    <w:pPr>
      <w:spacing w:before="60" w:after="60"/>
      <w:jc w:val="both"/>
    </w:pPr>
    <w:rPr>
      <w:rFonts w:ascii="Calibri" w:eastAsia="Calibri" w:hAnsi="Calibri" w:cs="Times New Roman"/>
      <w:lang w:val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692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2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52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8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6C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C98"/>
    <w:rPr>
      <w:rFonts w:ascii="Calibri" w:eastAsia="Calibri" w:hAnsi="Calibri" w:cs="Times New Roman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5C6C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C98"/>
    <w:rPr>
      <w:rFonts w:ascii="Calibri" w:eastAsia="Calibri" w:hAnsi="Calibri" w:cs="Times New Roman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E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EA9"/>
    <w:rPr>
      <w:rFonts w:ascii="Tahoma" w:eastAsia="Calibri" w:hAnsi="Tahoma" w:cs="Tahoma"/>
      <w:sz w:val="16"/>
      <w:szCs w:val="16"/>
      <w:lang w:val="es-ES"/>
    </w:rPr>
  </w:style>
  <w:style w:type="paragraph" w:customStyle="1" w:styleId="Paragraphedeliste1">
    <w:name w:val="Paragraphe de liste1"/>
    <w:basedOn w:val="Normal"/>
    <w:rsid w:val="002B6546"/>
    <w:pPr>
      <w:spacing w:before="0" w:after="200"/>
      <w:ind w:left="720"/>
      <w:contextualSpacing/>
      <w:jc w:val="left"/>
    </w:pPr>
    <w:rPr>
      <w:rFonts w:eastAsia="Times New Roman"/>
      <w:lang w:val="fr-FR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8075F"/>
    <w:pPr>
      <w:spacing w:before="0"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38075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25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Sansinterligne">
    <w:name w:val="No Spacing"/>
    <w:uiPriority w:val="1"/>
    <w:qFormat/>
    <w:rsid w:val="00EA65F6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customStyle="1" w:styleId="Titre7Car">
    <w:name w:val="Titre 7 Car"/>
    <w:basedOn w:val="Policepardfaut"/>
    <w:link w:val="Titre7"/>
    <w:uiPriority w:val="9"/>
    <w:semiHidden/>
    <w:rsid w:val="008E521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itre9Car">
    <w:name w:val="Titre 9 Car"/>
    <w:basedOn w:val="Policepardfaut"/>
    <w:link w:val="Titre9"/>
    <w:uiPriority w:val="9"/>
    <w:semiHidden/>
    <w:rsid w:val="008E52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styleId="Lienhypertexte">
    <w:name w:val="Hyperlink"/>
    <w:basedOn w:val="Policepardfaut"/>
    <w:uiPriority w:val="99"/>
    <w:unhideWhenUsed/>
    <w:rsid w:val="008E5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5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dm.recrutement.dakar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0D5975E15D94FB80C37C3F93F32B0" ma:contentTypeVersion="13" ma:contentTypeDescription="Crear nuevo documento." ma:contentTypeScope="" ma:versionID="05ad5e4a89604e722fd0c74c28494743">
  <xsd:schema xmlns:xsd="http://www.w3.org/2001/XMLSchema" xmlns:xs="http://www.w3.org/2001/XMLSchema" xmlns:p="http://schemas.microsoft.com/office/2006/metadata/properties" xmlns:ns2="f62087c5-21ac-4e4b-85c3-746a5eacbcf9" xmlns:ns3="b1a6cb1a-6c0f-4ec8-979f-455359bc4619" targetNamespace="http://schemas.microsoft.com/office/2006/metadata/properties" ma:root="true" ma:fieldsID="5f9ef958bd41345c951b06450974fb21" ns2:_="" ns3:_="">
    <xsd:import namespace="f62087c5-21ac-4e4b-85c3-746a5eacbcf9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087c5-21ac-4e4b-85c3-746a5eacb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6cb1a-6c0f-4ec8-979f-455359bc4619">
      <UserInfo>
        <DisplayName>Coordinación Senegal</DisplayName>
        <AccountId>365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57CF-E655-4CD7-B21D-B61316EC4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087c5-21ac-4e4b-85c3-746a5eacbcf9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EF263-94AA-4D1F-9F36-95018D940BA2}">
  <ds:schemaRefs>
    <ds:schemaRef ds:uri="http://schemas.microsoft.com/office/2006/metadata/properties"/>
    <ds:schemaRef ds:uri="http://schemas.microsoft.com/office/infopath/2007/PartnerControls"/>
    <ds:schemaRef ds:uri="b1a6cb1a-6c0f-4ec8-979f-455359bc4619"/>
  </ds:schemaRefs>
</ds:datastoreItem>
</file>

<file path=customXml/itemProps3.xml><?xml version="1.0" encoding="utf-8"?>
<ds:datastoreItem xmlns:ds="http://schemas.openxmlformats.org/officeDocument/2006/customXml" ds:itemID="{2D2B69C8-849B-4641-8951-81B46378F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30CB0-F45E-437E-89D7-650D31E6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Administración Senegal</cp:lastModifiedBy>
  <cp:revision>2</cp:revision>
  <cp:lastPrinted>2020-08-31T10:34:00Z</cp:lastPrinted>
  <dcterms:created xsi:type="dcterms:W3CDTF">2021-05-03T16:21:00Z</dcterms:created>
  <dcterms:modified xsi:type="dcterms:W3CDTF">2021-05-03T16:21:00Z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0x0101006F50D5975E15D94FB80C37C3F93F32B0</vt:lpwstr>
  </property>
</Properties>
</file>